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0F0F0"/>
  <w:body>
    <w:p w14:paraId="08D2DC35" w14:textId="5248BE80" w:rsidR="00EB3EB7" w:rsidRPr="00F10C2B" w:rsidRDefault="00755BF8">
      <w:r w:rsidRPr="00F10C2B">
        <w:rPr>
          <w:noProof/>
        </w:rPr>
        <mc:AlternateContent>
          <mc:Choice Requires="wps">
            <w:drawing>
              <wp:anchor distT="45720" distB="45720" distL="114300" distR="114300" simplePos="0" relativeHeight="251658243" behindDoc="0" locked="0" layoutInCell="1" allowOverlap="1" wp14:anchorId="74143AC1" wp14:editId="51B6A2FC">
                <wp:simplePos x="0" y="0"/>
                <wp:positionH relativeFrom="margin">
                  <wp:posOffset>923290</wp:posOffset>
                </wp:positionH>
                <wp:positionV relativeFrom="paragraph">
                  <wp:posOffset>4681855</wp:posOffset>
                </wp:positionV>
                <wp:extent cx="4959350" cy="1404620"/>
                <wp:effectExtent l="0" t="0" r="0" b="0"/>
                <wp:wrapSquare wrapText="bothSides"/>
                <wp:docPr id="3697227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9350" cy="1404620"/>
                        </a:xfrm>
                        <a:prstGeom prst="rect">
                          <a:avLst/>
                        </a:prstGeom>
                        <a:noFill/>
                        <a:ln w="9525">
                          <a:noFill/>
                          <a:miter lim="800000"/>
                          <a:headEnd/>
                          <a:tailEnd/>
                        </a:ln>
                      </wps:spPr>
                      <wps:txbx>
                        <w:txbxContent>
                          <w:p w14:paraId="676A5B98" w14:textId="77777777" w:rsidR="00B47999" w:rsidRPr="00F10C2B" w:rsidRDefault="00B47999" w:rsidP="00B47999">
                            <w:pPr>
                              <w:jc w:val="right"/>
                              <w:rPr>
                                <w:rFonts w:eastAsia="Noto Sans" w:cs="Arial"/>
                                <w:b/>
                                <w:bCs/>
                                <w:color w:val="FFEB8F"/>
                                <w:kern w:val="0"/>
                                <w:sz w:val="44"/>
                                <w:szCs w:val="44"/>
                                <w14:ligatures w14:val="none"/>
                              </w:rPr>
                            </w:pPr>
                            <w:r w:rsidRPr="00F10C2B">
                              <w:rPr>
                                <w:rFonts w:eastAsia="Noto Sans" w:cs="Arial"/>
                                <w:b/>
                                <w:bCs/>
                                <w:color w:val="FFEB8F"/>
                                <w:kern w:val="0"/>
                                <w:sz w:val="44"/>
                                <w:szCs w:val="44"/>
                                <w14:ligatures w14:val="none"/>
                              </w:rPr>
                              <w:t>Fersiwn 1</w:t>
                            </w:r>
                          </w:p>
                          <w:p w14:paraId="1C7E89D8" w14:textId="7648B6A6" w:rsidR="000F19A0" w:rsidRPr="00F10C2B" w:rsidRDefault="00B47999" w:rsidP="00B47999">
                            <w:pPr>
                              <w:jc w:val="right"/>
                              <w:rPr>
                                <w:rFonts w:cs="Arial"/>
                                <w:b/>
                                <w:bCs/>
                                <w:color w:val="FFEB8F"/>
                                <w:sz w:val="44"/>
                                <w:szCs w:val="44"/>
                              </w:rPr>
                            </w:pPr>
                            <w:r w:rsidRPr="00F10C2B">
                              <w:rPr>
                                <w:rFonts w:eastAsia="Noto Sans" w:cs="Arial"/>
                                <w:b/>
                                <w:bCs/>
                                <w:color w:val="FFEB8F"/>
                                <w:kern w:val="0"/>
                                <w:sz w:val="44"/>
                                <w:szCs w:val="44"/>
                                <w14:ligatures w14:val="none"/>
                              </w:rPr>
                              <w:t>Cyhoeddwyd ym mis Mehefin 2025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4143AC1" id="_x0000_t202" coordsize="21600,21600" o:spt="202" path="m,l,21600r21600,l21600,xe">
                <v:stroke joinstyle="miter"/>
                <v:path gradientshapeok="t" o:connecttype="rect"/>
              </v:shapetype>
              <v:shape id="Text Box 2" o:spid="_x0000_s1026" type="#_x0000_t202" style="position:absolute;margin-left:72.7pt;margin-top:368.65pt;width:390.5pt;height:110.6pt;z-index:251658243;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" filled="f" stroked="f">
                <v:textbox style="mso-fit-shape-to-text:t">
                  <w:txbxContent>
                    <w:p w14:paraId="676A5B98" w14:textId="77777777" w:rsidR="00B47999" w:rsidRPr="00F10C2B" w:rsidRDefault="00B47999" w:rsidP="00B47999">
                      <w:pPr>
                        <w:jc w:val="right"/>
                        <w:rPr>
                          <w:rFonts w:eastAsia="Noto Sans" w:cs="Arial"/>
                          <w:b/>
                          <w:bCs/>
                          <w:color w:val="FFEB8F"/>
                          <w:kern w:val="0"/>
                          <w:sz w:val="44"/>
                          <w:szCs w:val="44"/>
                          <w14:ligatures w14:val="none"/>
                        </w:rPr>
                      </w:pPr>
                      <w:r w:rsidRPr="00F10C2B">
                        <w:rPr>
                          <w:rFonts w:eastAsia="Noto Sans" w:cs="Arial"/>
                          <w:b/>
                          <w:bCs/>
                          <w:color w:val="FFEB8F"/>
                          <w:kern w:val="0"/>
                          <w:sz w:val="44"/>
                          <w:szCs w:val="44"/>
                          <w14:ligatures w14:val="none"/>
                        </w:rPr>
                        <w:t>Fersiwn 1</w:t>
                      </w:r>
                    </w:p>
                    <w:p w14:paraId="1C7E89D8" w14:textId="7648B6A6" w:rsidR="000F19A0" w:rsidRPr="00F10C2B" w:rsidRDefault="00B47999" w:rsidP="00B47999">
                      <w:pPr>
                        <w:jc w:val="right"/>
                        <w:rPr>
                          <w:rFonts w:cs="Arial"/>
                          <w:b/>
                          <w:bCs/>
                          <w:color w:val="FFEB8F"/>
                          <w:sz w:val="44"/>
                          <w:szCs w:val="44"/>
                        </w:rPr>
                      </w:pPr>
                      <w:r w:rsidRPr="00F10C2B">
                        <w:rPr>
                          <w:rFonts w:eastAsia="Noto Sans" w:cs="Arial"/>
                          <w:b/>
                          <w:bCs/>
                          <w:color w:val="FFEB8F"/>
                          <w:kern w:val="0"/>
                          <w:sz w:val="44"/>
                          <w:szCs w:val="44"/>
                          <w14:ligatures w14:val="none"/>
                        </w:rPr>
                        <w:t>Cyhoeddwyd ym mis Mehefin 2025</w:t>
                      </w:r>
                    </w:p>
                  </w:txbxContent>
                </v:textbox>
                <w10:wrap type="square" anchorx="margin"/>
              </v:shape>
            </w:pict>
          </mc:Fallback>
        </mc:AlternateContent>
      </w:r>
      <w:r w:rsidR="00E827B0" w:rsidRPr="00F10C2B">
        <w:rPr>
          <w:noProof/>
          <w:szCs w:val="24"/>
        </w:rPr>
        <mc:AlternateContent>
          <mc:Choice Requires="wps">
            <w:drawing>
              <wp:anchor distT="45720" distB="45720" distL="114300" distR="114300" simplePos="0" relativeHeight="251658244" behindDoc="0" locked="1" layoutInCell="1" allowOverlap="1" wp14:anchorId="36BCFEEF" wp14:editId="0B1ABB04">
                <wp:simplePos x="0" y="0"/>
                <wp:positionH relativeFrom="column">
                  <wp:posOffset>-237490</wp:posOffset>
                </wp:positionH>
                <wp:positionV relativeFrom="page">
                  <wp:posOffset>9232900</wp:posOffset>
                </wp:positionV>
                <wp:extent cx="3276600" cy="1404620"/>
                <wp:effectExtent l="0" t="0" r="0" b="0"/>
                <wp:wrapNone/>
                <wp:docPr id="936714945" name="Text Box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276600" cy="1404620"/>
                        </a:xfrm>
                        <a:prstGeom prst="rect">
                          <a:avLst/>
                        </a:prstGeom>
                        <a:noFill/>
                        <a:ln w="9525">
                          <a:noFill/>
                          <a:miter lim="800000"/>
                          <a:headEnd/>
                          <a:tailEnd/>
                        </a:ln>
                      </wps:spPr>
                      <wps:txbx>
                        <w:txbxContent>
                          <w:p w14:paraId="57EC5664" w14:textId="2BBFECCE" w:rsidR="00E827B0" w:rsidRPr="00F10C2B" w:rsidRDefault="00E827B0" w:rsidP="00E827B0">
                            <w:pPr>
                              <w:pStyle w:val="NoSpacing"/>
                              <w:spacing w:line="360" w:lineRule="auto"/>
                              <w:rPr>
                                <w:rFonts w:eastAsia="Noto Sans"/>
                                <w:color w:val="FFFFFF" w:themeColor="background1"/>
                                <w:kern w:val="0"/>
                                <w:sz w:val="22"/>
                                <w:szCs w:val="20"/>
                                <w:lang w:val="cy-GB"/>
                                <w14:ligatures w14:val="none"/>
                              </w:rPr>
                            </w:pPr>
                            <w:r w:rsidRPr="00F10C2B">
                              <w:rPr>
                                <w:rFonts w:eastAsia="Noto Sans"/>
                                <w:color w:val="FFFFFF" w:themeColor="background1"/>
                                <w:kern w:val="0"/>
                                <w:sz w:val="22"/>
                                <w:szCs w:val="20"/>
                                <w:lang w:val="cy-GB"/>
                                <w14:ligatures w14:val="none"/>
                              </w:rPr>
                              <w:t xml:space="preserve">Mae'r ddogfen hon hefyd ar gael yn </w:t>
                            </w:r>
                            <w:r w:rsidR="00F75EB6" w:rsidRPr="00F10C2B">
                              <w:rPr>
                                <w:rFonts w:eastAsia="Noto Sans"/>
                                <w:color w:val="FFFFFF" w:themeColor="background1"/>
                                <w:kern w:val="0"/>
                                <w:sz w:val="22"/>
                                <w:szCs w:val="20"/>
                                <w:lang w:val="cy-GB"/>
                                <w14:ligatures w14:val="none"/>
                              </w:rPr>
                              <w:t>Saesne</w:t>
                            </w:r>
                            <w:r w:rsidRPr="00F10C2B">
                              <w:rPr>
                                <w:rFonts w:eastAsia="Noto Sans"/>
                                <w:color w:val="FFFFFF" w:themeColor="background1"/>
                                <w:kern w:val="0"/>
                                <w:sz w:val="22"/>
                                <w:szCs w:val="20"/>
                                <w:lang w:val="cy-GB"/>
                                <w14:ligatures w14:val="none"/>
                              </w:rPr>
                              <w:t xml:space="preserve">g | </w:t>
                            </w:r>
                          </w:p>
                          <w:p w14:paraId="20BB1B4A" w14:textId="5DC3BA98" w:rsidR="00E827B0" w:rsidRPr="00F10C2B" w:rsidRDefault="00E827B0" w:rsidP="00E827B0">
                            <w:pPr>
                              <w:pStyle w:val="NoSpacing"/>
                              <w:spacing w:line="360" w:lineRule="auto"/>
                              <w:rPr>
                                <w:rFonts w:eastAsia="Noto Sans"/>
                                <w:color w:val="FFFFFF" w:themeColor="background1"/>
                                <w:kern w:val="0"/>
                                <w:sz w:val="22"/>
                                <w:szCs w:val="20"/>
                                <w:lang w:val="cy-GB"/>
                                <w14:ligatures w14:val="none"/>
                              </w:rPr>
                            </w:pPr>
                            <w:r w:rsidRPr="00F10C2B">
                              <w:rPr>
                                <w:rFonts w:eastAsia="Noto Sans"/>
                                <w:color w:val="FFFFFF" w:themeColor="background1"/>
                                <w:kern w:val="0"/>
                                <w:sz w:val="22"/>
                                <w:szCs w:val="20"/>
                                <w:lang w:val="cy-GB"/>
                                <w14:ligatures w14:val="none"/>
                              </w:rPr>
                              <w:t xml:space="preserve">This document is also available in </w:t>
                            </w:r>
                            <w:r w:rsidR="00F75EB6" w:rsidRPr="00F10C2B">
                              <w:rPr>
                                <w:rFonts w:eastAsia="Noto Sans"/>
                                <w:color w:val="FFFFFF" w:themeColor="background1"/>
                                <w:kern w:val="0"/>
                                <w:sz w:val="22"/>
                                <w:szCs w:val="20"/>
                                <w:lang w:val="cy-GB"/>
                                <w14:ligatures w14:val="none"/>
                              </w:rPr>
                              <w:t>Engli</w:t>
                            </w:r>
                            <w:r w:rsidRPr="00F10C2B">
                              <w:rPr>
                                <w:rFonts w:eastAsia="Noto Sans"/>
                                <w:color w:val="FFFFFF" w:themeColor="background1"/>
                                <w:kern w:val="0"/>
                                <w:sz w:val="22"/>
                                <w:szCs w:val="20"/>
                                <w:lang w:val="cy-GB"/>
                                <w14:ligatures w14:val="none"/>
                              </w:rPr>
                              <w:t>sh</w:t>
                            </w:r>
                          </w:p>
                          <w:p w14:paraId="45129B02" w14:textId="77777777" w:rsidR="00E827B0" w:rsidRPr="00F10C2B" w:rsidRDefault="00E827B0" w:rsidP="00E827B0">
                            <w:pPr>
                              <w:pStyle w:val="NoSpacing"/>
                              <w:spacing w:line="360" w:lineRule="auto"/>
                              <w:rPr>
                                <w:rFonts w:eastAsia="Noto Sans"/>
                                <w:b/>
                                <w:bCs/>
                                <w:color w:val="FFFFFF" w:themeColor="background1"/>
                                <w:kern w:val="0"/>
                                <w:sz w:val="22"/>
                                <w:lang w:val="cy-GB"/>
                                <w14:ligatures w14:val="none"/>
                              </w:rPr>
                            </w:pPr>
                            <w:r w:rsidRPr="00F10C2B">
                              <w:rPr>
                                <w:rFonts w:eastAsia="Noto Sans"/>
                                <w:b/>
                                <w:bCs/>
                                <w:color w:val="FFFFFF" w:themeColor="background1"/>
                                <w:kern w:val="0"/>
                                <w:sz w:val="22"/>
                                <w:lang w:val="cy-GB"/>
                                <w14:ligatures w14:val="none"/>
                              </w:rPr>
                              <w:t>www.medr.cymru</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6BCFEEF" id="_x0000_s1027" type="#_x0000_t202" style="position:absolute;margin-left:-18.7pt;margin-top:727pt;width:258pt;height:110.6pt;z-index:2516582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" filled="f" stroked="f">
                <o:lock v:ext="edit" aspectratio="t"/>
                <v:textbox style="mso-fit-shape-to-text:t">
                  <w:txbxContent>
                    <w:p w14:paraId="57EC5664" w14:textId="2BBFECCE" w:rsidR="00E827B0" w:rsidRPr="00F10C2B" w:rsidRDefault="00E827B0" w:rsidP="00E827B0">
                      <w:pPr>
                        <w:pStyle w:val="NoSpacing"/>
                        <w:spacing w:line="360" w:lineRule="auto"/>
                        <w:rPr>
                          <w:rFonts w:eastAsia="Noto Sans"/>
                          <w:color w:val="FFFFFF" w:themeColor="background1"/>
                          <w:kern w:val="0"/>
                          <w:sz w:val="22"/>
                          <w:szCs w:val="20"/>
                          <w:lang w:val="cy-GB"/>
                          <w14:ligatures w14:val="none"/>
                        </w:rPr>
                      </w:pPr>
                      <w:r w:rsidRPr="00F10C2B">
                        <w:rPr>
                          <w:rFonts w:eastAsia="Noto Sans"/>
                          <w:color w:val="FFFFFF" w:themeColor="background1"/>
                          <w:kern w:val="0"/>
                          <w:sz w:val="22"/>
                          <w:szCs w:val="20"/>
                          <w:lang w:val="cy-GB"/>
                          <w14:ligatures w14:val="none"/>
                        </w:rPr>
                        <w:t xml:space="preserve">Mae'r ddogfen hon hefyd ar gael yn </w:t>
                      </w:r>
                      <w:r w:rsidR="00F75EB6" w:rsidRPr="00F10C2B">
                        <w:rPr>
                          <w:rFonts w:eastAsia="Noto Sans"/>
                          <w:color w:val="FFFFFF" w:themeColor="background1"/>
                          <w:kern w:val="0"/>
                          <w:sz w:val="22"/>
                          <w:szCs w:val="20"/>
                          <w:lang w:val="cy-GB"/>
                          <w14:ligatures w14:val="none"/>
                        </w:rPr>
                        <w:t>Saesne</w:t>
                      </w:r>
                      <w:r w:rsidRPr="00F10C2B">
                        <w:rPr>
                          <w:rFonts w:eastAsia="Noto Sans"/>
                          <w:color w:val="FFFFFF" w:themeColor="background1"/>
                          <w:kern w:val="0"/>
                          <w:sz w:val="22"/>
                          <w:szCs w:val="20"/>
                          <w:lang w:val="cy-GB"/>
                          <w14:ligatures w14:val="none"/>
                        </w:rPr>
                        <w:t xml:space="preserve">g | </w:t>
                      </w:r>
                    </w:p>
                    <w:p w14:paraId="20BB1B4A" w14:textId="5DC3BA98" w:rsidR="00E827B0" w:rsidRPr="00F10C2B" w:rsidRDefault="00E827B0" w:rsidP="00E827B0">
                      <w:pPr>
                        <w:pStyle w:val="NoSpacing"/>
                        <w:spacing w:line="360" w:lineRule="auto"/>
                        <w:rPr>
                          <w:rFonts w:eastAsia="Noto Sans"/>
                          <w:color w:val="FFFFFF" w:themeColor="background1"/>
                          <w:kern w:val="0"/>
                          <w:sz w:val="22"/>
                          <w:szCs w:val="20"/>
                          <w:lang w:val="cy-GB"/>
                          <w14:ligatures w14:val="none"/>
                        </w:rPr>
                      </w:pPr>
                      <w:r w:rsidRPr="00F10C2B">
                        <w:rPr>
                          <w:rFonts w:eastAsia="Noto Sans"/>
                          <w:color w:val="FFFFFF" w:themeColor="background1"/>
                          <w:kern w:val="0"/>
                          <w:sz w:val="22"/>
                          <w:szCs w:val="20"/>
                          <w:lang w:val="cy-GB"/>
                          <w14:ligatures w14:val="none"/>
                        </w:rPr>
                        <w:t xml:space="preserve">This document is also available in </w:t>
                      </w:r>
                      <w:r w:rsidR="00F75EB6" w:rsidRPr="00F10C2B">
                        <w:rPr>
                          <w:rFonts w:eastAsia="Noto Sans"/>
                          <w:color w:val="FFFFFF" w:themeColor="background1"/>
                          <w:kern w:val="0"/>
                          <w:sz w:val="22"/>
                          <w:szCs w:val="20"/>
                          <w:lang w:val="cy-GB"/>
                          <w14:ligatures w14:val="none"/>
                        </w:rPr>
                        <w:t>Engli</w:t>
                      </w:r>
                      <w:r w:rsidRPr="00F10C2B">
                        <w:rPr>
                          <w:rFonts w:eastAsia="Noto Sans"/>
                          <w:color w:val="FFFFFF" w:themeColor="background1"/>
                          <w:kern w:val="0"/>
                          <w:sz w:val="22"/>
                          <w:szCs w:val="20"/>
                          <w:lang w:val="cy-GB"/>
                          <w14:ligatures w14:val="none"/>
                        </w:rPr>
                        <w:t>sh</w:t>
                      </w:r>
                    </w:p>
                    <w:p w14:paraId="45129B02" w14:textId="77777777" w:rsidR="00E827B0" w:rsidRPr="00F10C2B" w:rsidRDefault="00E827B0" w:rsidP="00E827B0">
                      <w:pPr>
                        <w:pStyle w:val="NoSpacing"/>
                        <w:spacing w:line="360" w:lineRule="auto"/>
                        <w:rPr>
                          <w:rFonts w:eastAsia="Noto Sans"/>
                          <w:b/>
                          <w:bCs/>
                          <w:color w:val="FFFFFF" w:themeColor="background1"/>
                          <w:kern w:val="0"/>
                          <w:sz w:val="22"/>
                          <w:lang w:val="cy-GB"/>
                          <w14:ligatures w14:val="none"/>
                        </w:rPr>
                      </w:pPr>
                      <w:r w:rsidRPr="00F10C2B">
                        <w:rPr>
                          <w:rFonts w:eastAsia="Noto Sans"/>
                          <w:b/>
                          <w:bCs/>
                          <w:color w:val="FFFFFF" w:themeColor="background1"/>
                          <w:kern w:val="0"/>
                          <w:sz w:val="22"/>
                          <w:lang w:val="cy-GB"/>
                          <w14:ligatures w14:val="none"/>
                        </w:rPr>
                        <w:t>www.medr.cymru</w:t>
                      </w:r>
                    </w:p>
                  </w:txbxContent>
                </v:textbox>
                <w10:wrap anchory="page"/>
                <w10:anchorlock/>
              </v:shape>
            </w:pict>
          </mc:Fallback>
        </mc:AlternateContent>
      </w:r>
      <w:r w:rsidR="001B3911" w:rsidRPr="00F10C2B">
        <w:rPr>
          <w:noProof/>
        </w:rPr>
        <mc:AlternateContent>
          <mc:Choice Requires="wps">
            <w:drawing>
              <wp:anchor distT="45720" distB="45720" distL="114300" distR="114300" simplePos="0" relativeHeight="251658241" behindDoc="0" locked="0" layoutInCell="1" allowOverlap="1" wp14:anchorId="0AA4E009" wp14:editId="72337941">
                <wp:simplePos x="0" y="0"/>
                <wp:positionH relativeFrom="margin">
                  <wp:align>center</wp:align>
                </wp:positionH>
                <wp:positionV relativeFrom="paragraph">
                  <wp:posOffset>2453640</wp:posOffset>
                </wp:positionV>
                <wp:extent cx="527304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3040" cy="1404620"/>
                        </a:xfrm>
                        <a:prstGeom prst="rect">
                          <a:avLst/>
                        </a:prstGeom>
                        <a:noFill/>
                        <a:ln w="9525">
                          <a:noFill/>
                          <a:miter lim="800000"/>
                          <a:headEnd/>
                          <a:tailEnd/>
                        </a:ln>
                      </wps:spPr>
                      <wps:txbx>
                        <w:txbxContent>
                          <w:p w14:paraId="6978EE80" w14:textId="4DD53973" w:rsidR="001B3911" w:rsidRPr="00F10C2B" w:rsidRDefault="009A4E04" w:rsidP="001B3911">
                            <w:pPr>
                              <w:rPr>
                                <w:rFonts w:cs="Arial"/>
                                <w:b/>
                                <w:bCs/>
                                <w:color w:val="FFFFFF" w:themeColor="background1"/>
                                <w:sz w:val="56"/>
                                <w:szCs w:val="56"/>
                              </w:rPr>
                            </w:pPr>
                            <w:bookmarkStart w:id="0" w:name="_Hlk194680827"/>
                            <w:bookmarkStart w:id="1" w:name="_Hlk194680828"/>
                            <w:r w:rsidRPr="00F10C2B">
                              <w:rPr>
                                <w:rFonts w:eastAsia="Noto Sans" w:cs="Arial"/>
                                <w:b/>
                                <w:bCs/>
                                <w:color w:val="FFFFFF" w:themeColor="background1"/>
                                <w:kern w:val="0"/>
                                <w:sz w:val="56"/>
                                <w:szCs w:val="56"/>
                                <w14:ligatures w14:val="none"/>
                              </w:rPr>
                              <w:t>Cyllid Cymorth Dysgu Ychwanegol Addysg Bellach – Elfen 3 (Atodol)</w:t>
                            </w:r>
                            <w:bookmarkEnd w:id="0"/>
                            <w:bookmarkEnd w:id="1"/>
                            <w:r w:rsidRPr="00F10C2B">
                              <w:rPr>
                                <w:rFonts w:eastAsia="Noto Sans" w:cs="Arial"/>
                                <w:b/>
                                <w:bCs/>
                                <w:color w:val="FFFFFF" w:themeColor="background1"/>
                                <w:kern w:val="0"/>
                                <w:sz w:val="56"/>
                                <w:szCs w:val="56"/>
                                <w14:ligatures w14:val="none"/>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AA4E009" id="_x0000_s1028" type="#_x0000_t202" style="position:absolute;margin-left:0;margin-top:193.2pt;width:415.2pt;height:110.6pt;z-index:251658241;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" filled="f" stroked="f">
                <v:textbox style="mso-fit-shape-to-text:t">
                  <w:txbxContent>
                    <w:p w14:paraId="6978EE80" w14:textId="4DD53973" w:rsidR="001B3911" w:rsidRPr="00F10C2B" w:rsidRDefault="009A4E04" w:rsidP="001B3911">
                      <w:pPr>
                        <w:rPr>
                          <w:rFonts w:cs="Arial"/>
                          <w:b/>
                          <w:bCs/>
                          <w:color w:val="FFFFFF" w:themeColor="background1"/>
                          <w:sz w:val="56"/>
                          <w:szCs w:val="56"/>
                        </w:rPr>
                      </w:pPr>
                      <w:bookmarkStart w:id="2" w:name="_Hlk194680827"/>
                      <w:bookmarkStart w:id="3" w:name="_Hlk194680828"/>
                      <w:r w:rsidRPr="00F10C2B">
                        <w:rPr>
                          <w:rFonts w:eastAsia="Noto Sans" w:cs="Arial"/>
                          <w:b/>
                          <w:bCs/>
                          <w:color w:val="FFFFFF" w:themeColor="background1"/>
                          <w:kern w:val="0"/>
                          <w:sz w:val="56"/>
                          <w:szCs w:val="56"/>
                          <w14:ligatures w14:val="none"/>
                        </w:rPr>
                        <w:t xml:space="preserve">Cyllid </w:t>
                      </w:r>
                      <w:r w:rsidRPr="00F10C2B">
                        <w:rPr>
                          <w:rFonts w:eastAsia="Noto Sans" w:cs="Arial"/>
                          <w:b/>
                          <w:bCs/>
                          <w:color w:val="FFFFFF" w:themeColor="background1"/>
                          <w:kern w:val="0"/>
                          <w:sz w:val="56"/>
                          <w:szCs w:val="56"/>
                          <w14:ligatures w14:val="none"/>
                        </w:rPr>
                        <w:t>Cymorth Dysgu Ychwanegol Addysg Bellach – Elfen 3 (Atodol)</w:t>
                      </w:r>
                      <w:bookmarkEnd w:id="2"/>
                      <w:bookmarkEnd w:id="3"/>
                      <w:r w:rsidRPr="00F10C2B">
                        <w:rPr>
                          <w:rFonts w:eastAsia="Noto Sans" w:cs="Arial"/>
                          <w:b/>
                          <w:bCs/>
                          <w:color w:val="FFFFFF" w:themeColor="background1"/>
                          <w:kern w:val="0"/>
                          <w:sz w:val="56"/>
                          <w:szCs w:val="56"/>
                          <w14:ligatures w14:val="none"/>
                        </w:rPr>
                        <w:t xml:space="preserve">  </w:t>
                      </w:r>
                    </w:p>
                  </w:txbxContent>
                </v:textbox>
                <w10:wrap type="square" anchorx="margin"/>
              </v:shape>
            </w:pict>
          </mc:Fallback>
        </mc:AlternateContent>
      </w:r>
      <w:r w:rsidR="00EB3EB7" w:rsidRPr="00F10C2B">
        <w:rPr>
          <w:noProof/>
        </w:rPr>
        <w:drawing>
          <wp:anchor distT="0" distB="0" distL="114300" distR="114300" simplePos="0" relativeHeight="251658240" behindDoc="0" locked="1" layoutInCell="1" allowOverlap="1" wp14:anchorId="3BBFB776" wp14:editId="2E198ADB">
            <wp:simplePos x="0" y="0"/>
            <wp:positionH relativeFrom="margin">
              <wp:posOffset>-717550</wp:posOffset>
            </wp:positionH>
            <wp:positionV relativeFrom="margin">
              <wp:posOffset>-907415</wp:posOffset>
            </wp:positionV>
            <wp:extent cx="7555865" cy="10691495"/>
            <wp:effectExtent l="0" t="0" r="6985" b="0"/>
            <wp:wrapSquare wrapText="bothSides"/>
            <wp:docPr id="461959593" name="Picture 2" descr="A green rectangular object with a diagonal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959593" name="Picture 2" descr="A green rectangular object with a diagonal line&#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7555865" cy="10691495"/>
                    </a:xfrm>
                    <a:prstGeom prst="rect">
                      <a:avLst/>
                    </a:prstGeom>
                  </pic:spPr>
                </pic:pic>
              </a:graphicData>
            </a:graphic>
            <wp14:sizeRelH relativeFrom="margin">
              <wp14:pctWidth>0</wp14:pctWidth>
            </wp14:sizeRelH>
            <wp14:sizeRelV relativeFrom="margin">
              <wp14:pctHeight>0</wp14:pctHeight>
            </wp14:sizeRelV>
          </wp:anchor>
        </w:drawing>
      </w:r>
    </w:p>
    <w:sdt>
      <w:sdtPr>
        <w:rPr>
          <w:rFonts w:eastAsiaTheme="minorHAnsi" w:cstheme="minorBidi"/>
          <w:b w:val="0"/>
          <w:bCs w:val="0"/>
          <w:color w:val="auto"/>
          <w:sz w:val="24"/>
          <w:szCs w:val="24"/>
        </w:rPr>
        <w:id w:val="1704047755"/>
        <w:docPartObj>
          <w:docPartGallery w:val="Table of Contents"/>
          <w:docPartUnique/>
        </w:docPartObj>
      </w:sdtPr>
      <w:sdtEndPr/>
      <w:sdtContent>
        <w:p w14:paraId="54DC7771" w14:textId="279DBD9D" w:rsidR="00DA58F2" w:rsidRPr="00F10C2B" w:rsidRDefault="00DA58F2" w:rsidP="00BA5433">
          <w:pPr>
            <w:pStyle w:val="TOCHeading"/>
            <w:spacing w:after="120"/>
          </w:pPr>
          <w:r w:rsidRPr="00F10C2B">
            <w:t>C</w:t>
          </w:r>
          <w:r w:rsidR="00A9226E" w:rsidRPr="00F10C2B">
            <w:t>ynnwys</w:t>
          </w:r>
        </w:p>
        <w:p w14:paraId="624E9409" w14:textId="280B6512" w:rsidR="00371F55" w:rsidRPr="00F10C2B" w:rsidRDefault="00DA58F2">
          <w:pPr>
            <w:pStyle w:val="TOC1"/>
            <w:tabs>
              <w:tab w:val="right" w:leader="dot" w:pos="9488"/>
            </w:tabs>
            <w:rPr>
              <w:rFonts w:asciiTheme="minorHAnsi" w:eastAsiaTheme="minorEastAsia" w:hAnsiTheme="minorHAnsi"/>
              <w:szCs w:val="24"/>
              <w:lang w:eastAsia="en-GB"/>
            </w:rPr>
          </w:pPr>
          <w:r w:rsidRPr="00F10C2B">
            <w:fldChar w:fldCharType="begin"/>
          </w:r>
          <w:r w:rsidRPr="00F10C2B">
            <w:instrText xml:space="preserve"> TOC \o "1-3" \h \z \u </w:instrText>
          </w:r>
          <w:r w:rsidRPr="00F10C2B">
            <w:fldChar w:fldCharType="separate"/>
          </w:r>
          <w:hyperlink w:anchor="_Toc204070751" w:history="1">
            <w:r w:rsidR="00371F55" w:rsidRPr="00F10C2B">
              <w:rPr>
                <w:rStyle w:val="Hyperlink"/>
              </w:rPr>
              <w:t>Diben y cyllid</w:t>
            </w:r>
            <w:r w:rsidR="00371F55" w:rsidRPr="00F10C2B">
              <w:rPr>
                <w:webHidden/>
              </w:rPr>
              <w:tab/>
            </w:r>
            <w:r w:rsidR="00371F55" w:rsidRPr="00F10C2B">
              <w:rPr>
                <w:webHidden/>
              </w:rPr>
              <w:fldChar w:fldCharType="begin"/>
            </w:r>
            <w:r w:rsidR="00371F55" w:rsidRPr="00F10C2B">
              <w:rPr>
                <w:webHidden/>
              </w:rPr>
              <w:instrText xml:space="preserve"> PAGEREF _Toc204070751 \h </w:instrText>
            </w:r>
            <w:r w:rsidR="00371F55" w:rsidRPr="00F10C2B">
              <w:rPr>
                <w:webHidden/>
              </w:rPr>
            </w:r>
            <w:r w:rsidR="00371F55" w:rsidRPr="00F10C2B">
              <w:rPr>
                <w:webHidden/>
              </w:rPr>
              <w:fldChar w:fldCharType="separate"/>
            </w:r>
            <w:r w:rsidR="00371F55" w:rsidRPr="00F10C2B">
              <w:rPr>
                <w:webHidden/>
              </w:rPr>
              <w:t>2</w:t>
            </w:r>
            <w:r w:rsidR="00371F55" w:rsidRPr="00F10C2B">
              <w:rPr>
                <w:webHidden/>
              </w:rPr>
              <w:fldChar w:fldCharType="end"/>
            </w:r>
          </w:hyperlink>
        </w:p>
        <w:p w14:paraId="7B920D0F" w14:textId="70A58B18" w:rsidR="00371F55" w:rsidRPr="00F10C2B" w:rsidRDefault="00371F55">
          <w:pPr>
            <w:pStyle w:val="TOC1"/>
            <w:tabs>
              <w:tab w:val="right" w:leader="dot" w:pos="9488"/>
            </w:tabs>
            <w:rPr>
              <w:rFonts w:asciiTheme="minorHAnsi" w:eastAsiaTheme="minorEastAsia" w:hAnsiTheme="minorHAnsi"/>
              <w:szCs w:val="24"/>
              <w:lang w:eastAsia="en-GB"/>
            </w:rPr>
          </w:pPr>
          <w:hyperlink w:anchor="_Toc204070752" w:history="1">
            <w:r w:rsidRPr="00F10C2B">
              <w:rPr>
                <w:rStyle w:val="Hyperlink"/>
              </w:rPr>
              <w:t>Ceisiadau am gyllid</w:t>
            </w:r>
            <w:r w:rsidRPr="00F10C2B">
              <w:rPr>
                <w:webHidden/>
              </w:rPr>
              <w:tab/>
            </w:r>
            <w:r w:rsidRPr="00F10C2B">
              <w:rPr>
                <w:webHidden/>
              </w:rPr>
              <w:fldChar w:fldCharType="begin"/>
            </w:r>
            <w:r w:rsidRPr="00F10C2B">
              <w:rPr>
                <w:webHidden/>
              </w:rPr>
              <w:instrText xml:space="preserve"> PAGEREF _Toc204070752 \h </w:instrText>
            </w:r>
            <w:r w:rsidRPr="00F10C2B">
              <w:rPr>
                <w:webHidden/>
              </w:rPr>
            </w:r>
            <w:r w:rsidRPr="00F10C2B">
              <w:rPr>
                <w:webHidden/>
              </w:rPr>
              <w:fldChar w:fldCharType="separate"/>
            </w:r>
            <w:r w:rsidRPr="00F10C2B">
              <w:rPr>
                <w:webHidden/>
              </w:rPr>
              <w:t>2</w:t>
            </w:r>
            <w:r w:rsidRPr="00F10C2B">
              <w:rPr>
                <w:webHidden/>
              </w:rPr>
              <w:fldChar w:fldCharType="end"/>
            </w:r>
          </w:hyperlink>
        </w:p>
        <w:p w14:paraId="2D0BF8F4" w14:textId="42B74935" w:rsidR="00371F55" w:rsidRPr="00F10C2B" w:rsidRDefault="00371F55">
          <w:pPr>
            <w:pStyle w:val="TOC1"/>
            <w:tabs>
              <w:tab w:val="right" w:leader="dot" w:pos="9488"/>
            </w:tabs>
            <w:rPr>
              <w:rFonts w:asciiTheme="minorHAnsi" w:eastAsiaTheme="minorEastAsia" w:hAnsiTheme="minorHAnsi"/>
              <w:szCs w:val="24"/>
              <w:lang w:eastAsia="en-GB"/>
            </w:rPr>
          </w:pPr>
          <w:hyperlink w:anchor="_Toc204070753" w:history="1">
            <w:r w:rsidRPr="00F10C2B">
              <w:rPr>
                <w:rStyle w:val="Hyperlink"/>
              </w:rPr>
              <w:t>Cymhwystra dysgwyr</w:t>
            </w:r>
            <w:r w:rsidRPr="00F10C2B">
              <w:rPr>
                <w:webHidden/>
              </w:rPr>
              <w:tab/>
            </w:r>
            <w:r w:rsidRPr="00F10C2B">
              <w:rPr>
                <w:webHidden/>
              </w:rPr>
              <w:fldChar w:fldCharType="begin"/>
            </w:r>
            <w:r w:rsidRPr="00F10C2B">
              <w:rPr>
                <w:webHidden/>
              </w:rPr>
              <w:instrText xml:space="preserve"> PAGEREF _Toc204070753 \h </w:instrText>
            </w:r>
            <w:r w:rsidRPr="00F10C2B">
              <w:rPr>
                <w:webHidden/>
              </w:rPr>
            </w:r>
            <w:r w:rsidRPr="00F10C2B">
              <w:rPr>
                <w:webHidden/>
              </w:rPr>
              <w:fldChar w:fldCharType="separate"/>
            </w:r>
            <w:r w:rsidRPr="00F10C2B">
              <w:rPr>
                <w:webHidden/>
              </w:rPr>
              <w:t>3</w:t>
            </w:r>
            <w:r w:rsidRPr="00F10C2B">
              <w:rPr>
                <w:webHidden/>
              </w:rPr>
              <w:fldChar w:fldCharType="end"/>
            </w:r>
          </w:hyperlink>
        </w:p>
        <w:p w14:paraId="3F5A6FE6" w14:textId="3076A6F0" w:rsidR="00371F55" w:rsidRPr="00F10C2B" w:rsidRDefault="00371F55">
          <w:pPr>
            <w:pStyle w:val="TOC1"/>
            <w:tabs>
              <w:tab w:val="right" w:leader="dot" w:pos="9488"/>
            </w:tabs>
            <w:rPr>
              <w:rFonts w:asciiTheme="minorHAnsi" w:eastAsiaTheme="minorEastAsia" w:hAnsiTheme="minorHAnsi"/>
              <w:szCs w:val="24"/>
              <w:lang w:eastAsia="en-GB"/>
            </w:rPr>
          </w:pPr>
          <w:hyperlink w:anchor="_Toc204070754" w:history="1">
            <w:r w:rsidRPr="00F10C2B">
              <w:rPr>
                <w:rStyle w:val="Hyperlink"/>
              </w:rPr>
              <w:t>Gweithgaredd cymwys</w:t>
            </w:r>
            <w:r w:rsidRPr="00F10C2B">
              <w:rPr>
                <w:webHidden/>
              </w:rPr>
              <w:tab/>
            </w:r>
            <w:r w:rsidRPr="00F10C2B">
              <w:rPr>
                <w:webHidden/>
              </w:rPr>
              <w:fldChar w:fldCharType="begin"/>
            </w:r>
            <w:r w:rsidRPr="00F10C2B">
              <w:rPr>
                <w:webHidden/>
              </w:rPr>
              <w:instrText xml:space="preserve"> PAGEREF _Toc204070754 \h </w:instrText>
            </w:r>
            <w:r w:rsidRPr="00F10C2B">
              <w:rPr>
                <w:webHidden/>
              </w:rPr>
            </w:r>
            <w:r w:rsidRPr="00F10C2B">
              <w:rPr>
                <w:webHidden/>
              </w:rPr>
              <w:fldChar w:fldCharType="separate"/>
            </w:r>
            <w:r w:rsidRPr="00F10C2B">
              <w:rPr>
                <w:webHidden/>
              </w:rPr>
              <w:t>3</w:t>
            </w:r>
            <w:r w:rsidRPr="00F10C2B">
              <w:rPr>
                <w:webHidden/>
              </w:rPr>
              <w:fldChar w:fldCharType="end"/>
            </w:r>
          </w:hyperlink>
        </w:p>
        <w:p w14:paraId="0B839A6F" w14:textId="371F2867" w:rsidR="00371F55" w:rsidRPr="00F10C2B" w:rsidRDefault="00371F55">
          <w:pPr>
            <w:pStyle w:val="TOC2"/>
            <w:tabs>
              <w:tab w:val="right" w:leader="dot" w:pos="9488"/>
            </w:tabs>
            <w:rPr>
              <w:rFonts w:asciiTheme="minorHAnsi" w:eastAsiaTheme="minorEastAsia" w:hAnsiTheme="minorHAnsi"/>
              <w:szCs w:val="24"/>
              <w:lang w:eastAsia="en-GB"/>
            </w:rPr>
          </w:pPr>
          <w:hyperlink w:anchor="_Toc204070755" w:history="1">
            <w:r w:rsidRPr="00F10C2B">
              <w:rPr>
                <w:rStyle w:val="Hyperlink"/>
              </w:rPr>
              <w:t>Cymorth dynol</w:t>
            </w:r>
            <w:r w:rsidRPr="00F10C2B">
              <w:rPr>
                <w:webHidden/>
              </w:rPr>
              <w:tab/>
            </w:r>
            <w:r w:rsidRPr="00F10C2B">
              <w:rPr>
                <w:webHidden/>
              </w:rPr>
              <w:fldChar w:fldCharType="begin"/>
            </w:r>
            <w:r w:rsidRPr="00F10C2B">
              <w:rPr>
                <w:webHidden/>
              </w:rPr>
              <w:instrText xml:space="preserve"> PAGEREF _Toc204070755 \h </w:instrText>
            </w:r>
            <w:r w:rsidRPr="00F10C2B">
              <w:rPr>
                <w:webHidden/>
              </w:rPr>
            </w:r>
            <w:r w:rsidRPr="00F10C2B">
              <w:rPr>
                <w:webHidden/>
              </w:rPr>
              <w:fldChar w:fldCharType="separate"/>
            </w:r>
            <w:r w:rsidRPr="00F10C2B">
              <w:rPr>
                <w:webHidden/>
              </w:rPr>
              <w:t>5</w:t>
            </w:r>
            <w:r w:rsidRPr="00F10C2B">
              <w:rPr>
                <w:webHidden/>
              </w:rPr>
              <w:fldChar w:fldCharType="end"/>
            </w:r>
          </w:hyperlink>
        </w:p>
        <w:p w14:paraId="52C83990" w14:textId="4488614C" w:rsidR="00371F55" w:rsidRPr="00F10C2B" w:rsidRDefault="00371F55">
          <w:pPr>
            <w:pStyle w:val="TOC2"/>
            <w:tabs>
              <w:tab w:val="right" w:leader="dot" w:pos="9488"/>
            </w:tabs>
            <w:rPr>
              <w:rFonts w:asciiTheme="minorHAnsi" w:eastAsiaTheme="minorEastAsia" w:hAnsiTheme="minorHAnsi"/>
              <w:szCs w:val="24"/>
              <w:lang w:eastAsia="en-GB"/>
            </w:rPr>
          </w:pPr>
          <w:hyperlink w:anchor="_Toc204070756" w:history="1">
            <w:r w:rsidRPr="00F10C2B">
              <w:rPr>
                <w:rStyle w:val="Hyperlink"/>
              </w:rPr>
              <w:t>Prynu offer/meddalwedd arbenigol</w:t>
            </w:r>
            <w:r w:rsidRPr="00F10C2B">
              <w:rPr>
                <w:webHidden/>
              </w:rPr>
              <w:tab/>
            </w:r>
            <w:r w:rsidRPr="00F10C2B">
              <w:rPr>
                <w:webHidden/>
              </w:rPr>
              <w:fldChar w:fldCharType="begin"/>
            </w:r>
            <w:r w:rsidRPr="00F10C2B">
              <w:rPr>
                <w:webHidden/>
              </w:rPr>
              <w:instrText xml:space="preserve"> PAGEREF _Toc204070756 \h </w:instrText>
            </w:r>
            <w:r w:rsidRPr="00F10C2B">
              <w:rPr>
                <w:webHidden/>
              </w:rPr>
            </w:r>
            <w:r w:rsidRPr="00F10C2B">
              <w:rPr>
                <w:webHidden/>
              </w:rPr>
              <w:fldChar w:fldCharType="separate"/>
            </w:r>
            <w:r w:rsidRPr="00F10C2B">
              <w:rPr>
                <w:webHidden/>
              </w:rPr>
              <w:t>6</w:t>
            </w:r>
            <w:r w:rsidRPr="00F10C2B">
              <w:rPr>
                <w:webHidden/>
              </w:rPr>
              <w:fldChar w:fldCharType="end"/>
            </w:r>
          </w:hyperlink>
        </w:p>
        <w:p w14:paraId="66552DB7" w14:textId="6C3DA1D5" w:rsidR="00371F55" w:rsidRPr="00F10C2B" w:rsidRDefault="00371F55">
          <w:pPr>
            <w:pStyle w:val="TOC1"/>
            <w:tabs>
              <w:tab w:val="right" w:leader="dot" w:pos="9488"/>
            </w:tabs>
            <w:rPr>
              <w:rFonts w:asciiTheme="minorHAnsi" w:eastAsiaTheme="minorEastAsia" w:hAnsiTheme="minorHAnsi"/>
              <w:szCs w:val="24"/>
              <w:lang w:eastAsia="en-GB"/>
            </w:rPr>
          </w:pPr>
          <w:hyperlink w:anchor="_Toc204070757" w:history="1">
            <w:r w:rsidRPr="00F10C2B">
              <w:rPr>
                <w:rStyle w:val="Hyperlink"/>
              </w:rPr>
              <w:t>Gofynion o ran tystiolaeth</w:t>
            </w:r>
            <w:r w:rsidRPr="00F10C2B">
              <w:rPr>
                <w:webHidden/>
              </w:rPr>
              <w:tab/>
            </w:r>
            <w:r w:rsidRPr="00F10C2B">
              <w:rPr>
                <w:webHidden/>
              </w:rPr>
              <w:fldChar w:fldCharType="begin"/>
            </w:r>
            <w:r w:rsidRPr="00F10C2B">
              <w:rPr>
                <w:webHidden/>
              </w:rPr>
              <w:instrText xml:space="preserve"> PAGEREF _Toc204070757 \h </w:instrText>
            </w:r>
            <w:r w:rsidRPr="00F10C2B">
              <w:rPr>
                <w:webHidden/>
              </w:rPr>
            </w:r>
            <w:r w:rsidRPr="00F10C2B">
              <w:rPr>
                <w:webHidden/>
              </w:rPr>
              <w:fldChar w:fldCharType="separate"/>
            </w:r>
            <w:r w:rsidRPr="00F10C2B">
              <w:rPr>
                <w:webHidden/>
              </w:rPr>
              <w:t>7</w:t>
            </w:r>
            <w:r w:rsidRPr="00F10C2B">
              <w:rPr>
                <w:webHidden/>
              </w:rPr>
              <w:fldChar w:fldCharType="end"/>
            </w:r>
          </w:hyperlink>
        </w:p>
        <w:p w14:paraId="6CC7AE9A" w14:textId="3D13366E" w:rsidR="00371F55" w:rsidRPr="00F10C2B" w:rsidRDefault="00371F55">
          <w:pPr>
            <w:pStyle w:val="TOC1"/>
            <w:tabs>
              <w:tab w:val="right" w:leader="dot" w:pos="9488"/>
            </w:tabs>
            <w:rPr>
              <w:rFonts w:asciiTheme="minorHAnsi" w:eastAsiaTheme="minorEastAsia" w:hAnsiTheme="minorHAnsi"/>
              <w:szCs w:val="24"/>
              <w:lang w:eastAsia="en-GB"/>
            </w:rPr>
          </w:pPr>
          <w:hyperlink w:anchor="_Toc204070758" w:history="1">
            <w:r w:rsidRPr="00F10C2B">
              <w:rPr>
                <w:rStyle w:val="Hyperlink"/>
              </w:rPr>
              <w:t>Ceisiadau am Gyllid a Thaliadau</w:t>
            </w:r>
            <w:r w:rsidRPr="00F10C2B">
              <w:rPr>
                <w:webHidden/>
              </w:rPr>
              <w:tab/>
            </w:r>
            <w:r w:rsidRPr="00F10C2B">
              <w:rPr>
                <w:webHidden/>
              </w:rPr>
              <w:fldChar w:fldCharType="begin"/>
            </w:r>
            <w:r w:rsidRPr="00F10C2B">
              <w:rPr>
                <w:webHidden/>
              </w:rPr>
              <w:instrText xml:space="preserve"> PAGEREF _Toc204070758 \h </w:instrText>
            </w:r>
            <w:r w:rsidRPr="00F10C2B">
              <w:rPr>
                <w:webHidden/>
              </w:rPr>
            </w:r>
            <w:r w:rsidRPr="00F10C2B">
              <w:rPr>
                <w:webHidden/>
              </w:rPr>
              <w:fldChar w:fldCharType="separate"/>
            </w:r>
            <w:r w:rsidRPr="00F10C2B">
              <w:rPr>
                <w:webHidden/>
              </w:rPr>
              <w:t>7</w:t>
            </w:r>
            <w:r w:rsidRPr="00F10C2B">
              <w:rPr>
                <w:webHidden/>
              </w:rPr>
              <w:fldChar w:fldCharType="end"/>
            </w:r>
          </w:hyperlink>
        </w:p>
        <w:p w14:paraId="43824414" w14:textId="3C3F72D4" w:rsidR="00371F55" w:rsidRPr="00F10C2B" w:rsidRDefault="00371F55">
          <w:pPr>
            <w:pStyle w:val="TOC1"/>
            <w:tabs>
              <w:tab w:val="right" w:leader="dot" w:pos="9488"/>
            </w:tabs>
            <w:rPr>
              <w:rFonts w:asciiTheme="minorHAnsi" w:eastAsiaTheme="minorEastAsia" w:hAnsiTheme="minorHAnsi"/>
              <w:szCs w:val="24"/>
              <w:lang w:eastAsia="en-GB"/>
            </w:rPr>
          </w:pPr>
          <w:hyperlink w:anchor="_Toc204070759" w:history="1">
            <w:r w:rsidRPr="00F10C2B">
              <w:rPr>
                <w:rStyle w:val="Hyperlink"/>
              </w:rPr>
              <w:t>Manylion cyswllt</w:t>
            </w:r>
            <w:r w:rsidRPr="00F10C2B">
              <w:rPr>
                <w:webHidden/>
              </w:rPr>
              <w:tab/>
            </w:r>
            <w:r w:rsidRPr="00F10C2B">
              <w:rPr>
                <w:webHidden/>
              </w:rPr>
              <w:fldChar w:fldCharType="begin"/>
            </w:r>
            <w:r w:rsidRPr="00F10C2B">
              <w:rPr>
                <w:webHidden/>
              </w:rPr>
              <w:instrText xml:space="preserve"> PAGEREF _Toc204070759 \h </w:instrText>
            </w:r>
            <w:r w:rsidRPr="00F10C2B">
              <w:rPr>
                <w:webHidden/>
              </w:rPr>
            </w:r>
            <w:r w:rsidRPr="00F10C2B">
              <w:rPr>
                <w:webHidden/>
              </w:rPr>
              <w:fldChar w:fldCharType="separate"/>
            </w:r>
            <w:r w:rsidRPr="00F10C2B">
              <w:rPr>
                <w:webHidden/>
              </w:rPr>
              <w:t>8</w:t>
            </w:r>
            <w:r w:rsidRPr="00F10C2B">
              <w:rPr>
                <w:webHidden/>
              </w:rPr>
              <w:fldChar w:fldCharType="end"/>
            </w:r>
          </w:hyperlink>
        </w:p>
        <w:p w14:paraId="777A9019" w14:textId="494813F8" w:rsidR="00371F55" w:rsidRPr="00F10C2B" w:rsidRDefault="00371F55">
          <w:pPr>
            <w:pStyle w:val="TOC1"/>
            <w:tabs>
              <w:tab w:val="right" w:leader="dot" w:pos="9488"/>
            </w:tabs>
            <w:rPr>
              <w:rFonts w:asciiTheme="minorHAnsi" w:eastAsiaTheme="minorEastAsia" w:hAnsiTheme="minorHAnsi"/>
              <w:szCs w:val="24"/>
              <w:lang w:eastAsia="en-GB"/>
            </w:rPr>
          </w:pPr>
          <w:hyperlink w:anchor="_Toc204070760" w:history="1">
            <w:r w:rsidRPr="00F10C2B">
              <w:rPr>
                <w:rStyle w:val="Hyperlink"/>
              </w:rPr>
              <w:t>Atodiadau</w:t>
            </w:r>
            <w:r w:rsidRPr="00F10C2B">
              <w:rPr>
                <w:webHidden/>
              </w:rPr>
              <w:tab/>
            </w:r>
            <w:r w:rsidRPr="00F10C2B">
              <w:rPr>
                <w:webHidden/>
              </w:rPr>
              <w:fldChar w:fldCharType="begin"/>
            </w:r>
            <w:r w:rsidRPr="00F10C2B">
              <w:rPr>
                <w:webHidden/>
              </w:rPr>
              <w:instrText xml:space="preserve"> PAGEREF _Toc204070760 \h </w:instrText>
            </w:r>
            <w:r w:rsidRPr="00F10C2B">
              <w:rPr>
                <w:webHidden/>
              </w:rPr>
            </w:r>
            <w:r w:rsidRPr="00F10C2B">
              <w:rPr>
                <w:webHidden/>
              </w:rPr>
              <w:fldChar w:fldCharType="separate"/>
            </w:r>
            <w:r w:rsidRPr="00F10C2B">
              <w:rPr>
                <w:webHidden/>
              </w:rPr>
              <w:t>9</w:t>
            </w:r>
            <w:r w:rsidRPr="00F10C2B">
              <w:rPr>
                <w:webHidden/>
              </w:rPr>
              <w:fldChar w:fldCharType="end"/>
            </w:r>
          </w:hyperlink>
        </w:p>
        <w:p w14:paraId="33F7114F" w14:textId="546BD001" w:rsidR="00371F55" w:rsidRPr="00F10C2B" w:rsidRDefault="00371F55">
          <w:pPr>
            <w:pStyle w:val="TOC2"/>
            <w:tabs>
              <w:tab w:val="left" w:pos="720"/>
              <w:tab w:val="right" w:leader="dot" w:pos="9488"/>
            </w:tabs>
            <w:rPr>
              <w:rFonts w:asciiTheme="minorHAnsi" w:eastAsiaTheme="minorEastAsia" w:hAnsiTheme="minorHAnsi"/>
              <w:szCs w:val="24"/>
              <w:lang w:eastAsia="en-GB"/>
            </w:rPr>
          </w:pPr>
          <w:hyperlink w:anchor="_Toc204070761" w:history="1">
            <w:r w:rsidRPr="00F10C2B">
              <w:rPr>
                <w:rStyle w:val="Hyperlink"/>
              </w:rPr>
              <w:t>A.</w:t>
            </w:r>
            <w:r w:rsidRPr="00F10C2B">
              <w:rPr>
                <w:rFonts w:asciiTheme="minorHAnsi" w:eastAsiaTheme="minorEastAsia" w:hAnsiTheme="minorHAnsi"/>
                <w:szCs w:val="24"/>
                <w:lang w:eastAsia="en-GB"/>
              </w:rPr>
              <w:tab/>
            </w:r>
            <w:r w:rsidRPr="00F10C2B">
              <w:rPr>
                <w:rStyle w:val="Hyperlink"/>
              </w:rPr>
              <w:t>Ffurfflen Gais</w:t>
            </w:r>
            <w:r w:rsidRPr="00F10C2B">
              <w:rPr>
                <w:webHidden/>
              </w:rPr>
              <w:tab/>
            </w:r>
            <w:r w:rsidRPr="00F10C2B">
              <w:rPr>
                <w:webHidden/>
              </w:rPr>
              <w:fldChar w:fldCharType="begin"/>
            </w:r>
            <w:r w:rsidRPr="00F10C2B">
              <w:rPr>
                <w:webHidden/>
              </w:rPr>
              <w:instrText xml:space="preserve"> PAGEREF _Toc204070761 \h </w:instrText>
            </w:r>
            <w:r w:rsidRPr="00F10C2B">
              <w:rPr>
                <w:webHidden/>
              </w:rPr>
            </w:r>
            <w:r w:rsidRPr="00F10C2B">
              <w:rPr>
                <w:webHidden/>
              </w:rPr>
              <w:fldChar w:fldCharType="separate"/>
            </w:r>
            <w:r w:rsidRPr="00F10C2B">
              <w:rPr>
                <w:webHidden/>
              </w:rPr>
              <w:t>10</w:t>
            </w:r>
            <w:r w:rsidRPr="00F10C2B">
              <w:rPr>
                <w:webHidden/>
              </w:rPr>
              <w:fldChar w:fldCharType="end"/>
            </w:r>
          </w:hyperlink>
        </w:p>
        <w:p w14:paraId="285FD1DA" w14:textId="712E8817" w:rsidR="00371F55" w:rsidRPr="00F10C2B" w:rsidRDefault="00371F55">
          <w:pPr>
            <w:pStyle w:val="TOC2"/>
            <w:tabs>
              <w:tab w:val="left" w:pos="720"/>
              <w:tab w:val="right" w:leader="dot" w:pos="9488"/>
            </w:tabs>
            <w:rPr>
              <w:rFonts w:asciiTheme="minorHAnsi" w:eastAsiaTheme="minorEastAsia" w:hAnsiTheme="minorHAnsi"/>
              <w:szCs w:val="24"/>
              <w:lang w:eastAsia="en-GB"/>
            </w:rPr>
          </w:pPr>
          <w:hyperlink w:anchor="_Toc204070762" w:history="1">
            <w:r w:rsidRPr="00F10C2B">
              <w:rPr>
                <w:rStyle w:val="Hyperlink"/>
              </w:rPr>
              <w:t>B.</w:t>
            </w:r>
            <w:r w:rsidRPr="00F10C2B">
              <w:rPr>
                <w:rFonts w:asciiTheme="minorHAnsi" w:eastAsiaTheme="minorEastAsia" w:hAnsiTheme="minorHAnsi"/>
                <w:szCs w:val="24"/>
                <w:lang w:eastAsia="en-GB"/>
              </w:rPr>
              <w:tab/>
            </w:r>
            <w:r w:rsidRPr="00F10C2B">
              <w:rPr>
                <w:rStyle w:val="Hyperlink"/>
              </w:rPr>
              <w:t>Ffurflen Gwirio Dysgwr Tymor yr Hydref</w:t>
            </w:r>
            <w:r w:rsidRPr="00F10C2B">
              <w:rPr>
                <w:webHidden/>
              </w:rPr>
              <w:tab/>
            </w:r>
            <w:r w:rsidRPr="00F10C2B">
              <w:rPr>
                <w:webHidden/>
              </w:rPr>
              <w:fldChar w:fldCharType="begin"/>
            </w:r>
            <w:r w:rsidRPr="00F10C2B">
              <w:rPr>
                <w:webHidden/>
              </w:rPr>
              <w:instrText xml:space="preserve"> PAGEREF _Toc204070762 \h </w:instrText>
            </w:r>
            <w:r w:rsidRPr="00F10C2B">
              <w:rPr>
                <w:webHidden/>
              </w:rPr>
            </w:r>
            <w:r w:rsidRPr="00F10C2B">
              <w:rPr>
                <w:webHidden/>
              </w:rPr>
              <w:fldChar w:fldCharType="separate"/>
            </w:r>
            <w:r w:rsidRPr="00F10C2B">
              <w:rPr>
                <w:webHidden/>
              </w:rPr>
              <w:t>13</w:t>
            </w:r>
            <w:r w:rsidRPr="00F10C2B">
              <w:rPr>
                <w:webHidden/>
              </w:rPr>
              <w:fldChar w:fldCharType="end"/>
            </w:r>
          </w:hyperlink>
        </w:p>
        <w:p w14:paraId="7F025CFA" w14:textId="0F3805E0" w:rsidR="00371F55" w:rsidRPr="00F10C2B" w:rsidRDefault="00371F55">
          <w:pPr>
            <w:pStyle w:val="TOC2"/>
            <w:tabs>
              <w:tab w:val="left" w:pos="720"/>
              <w:tab w:val="right" w:leader="dot" w:pos="9488"/>
            </w:tabs>
            <w:rPr>
              <w:rFonts w:asciiTheme="minorHAnsi" w:eastAsiaTheme="minorEastAsia" w:hAnsiTheme="minorHAnsi"/>
              <w:szCs w:val="24"/>
              <w:lang w:eastAsia="en-GB"/>
            </w:rPr>
          </w:pPr>
          <w:hyperlink w:anchor="_Toc204070763" w:history="1">
            <w:r w:rsidRPr="00F10C2B">
              <w:rPr>
                <w:rStyle w:val="Hyperlink"/>
              </w:rPr>
              <w:t>C.</w:t>
            </w:r>
            <w:r w:rsidRPr="00F10C2B">
              <w:rPr>
                <w:rFonts w:asciiTheme="minorHAnsi" w:eastAsiaTheme="minorEastAsia" w:hAnsiTheme="minorHAnsi"/>
                <w:szCs w:val="24"/>
                <w:lang w:eastAsia="en-GB"/>
              </w:rPr>
              <w:tab/>
            </w:r>
            <w:r w:rsidRPr="00F10C2B">
              <w:rPr>
                <w:rStyle w:val="Hyperlink"/>
              </w:rPr>
              <w:t>Ffurflen Gwirio Dysgwr Tymor y Gwanwyn</w:t>
            </w:r>
            <w:r w:rsidRPr="00F10C2B">
              <w:rPr>
                <w:webHidden/>
              </w:rPr>
              <w:tab/>
            </w:r>
            <w:r w:rsidRPr="00F10C2B">
              <w:rPr>
                <w:webHidden/>
              </w:rPr>
              <w:fldChar w:fldCharType="begin"/>
            </w:r>
            <w:r w:rsidRPr="00F10C2B">
              <w:rPr>
                <w:webHidden/>
              </w:rPr>
              <w:instrText xml:space="preserve"> PAGEREF _Toc204070763 \h </w:instrText>
            </w:r>
            <w:r w:rsidRPr="00F10C2B">
              <w:rPr>
                <w:webHidden/>
              </w:rPr>
            </w:r>
            <w:r w:rsidRPr="00F10C2B">
              <w:rPr>
                <w:webHidden/>
              </w:rPr>
              <w:fldChar w:fldCharType="separate"/>
            </w:r>
            <w:r w:rsidRPr="00F10C2B">
              <w:rPr>
                <w:webHidden/>
              </w:rPr>
              <w:t>14</w:t>
            </w:r>
            <w:r w:rsidRPr="00F10C2B">
              <w:rPr>
                <w:webHidden/>
              </w:rPr>
              <w:fldChar w:fldCharType="end"/>
            </w:r>
          </w:hyperlink>
        </w:p>
        <w:p w14:paraId="18B5D949" w14:textId="6256C2A7" w:rsidR="00371F55" w:rsidRPr="00F10C2B" w:rsidRDefault="00371F55">
          <w:pPr>
            <w:pStyle w:val="TOC2"/>
            <w:tabs>
              <w:tab w:val="left" w:pos="720"/>
              <w:tab w:val="right" w:leader="dot" w:pos="9488"/>
            </w:tabs>
            <w:rPr>
              <w:rFonts w:asciiTheme="minorHAnsi" w:eastAsiaTheme="minorEastAsia" w:hAnsiTheme="minorHAnsi"/>
              <w:szCs w:val="24"/>
              <w:lang w:eastAsia="en-GB"/>
            </w:rPr>
          </w:pPr>
          <w:hyperlink w:anchor="_Toc204070764" w:history="1">
            <w:r w:rsidRPr="00F10C2B">
              <w:rPr>
                <w:rStyle w:val="Hyperlink"/>
              </w:rPr>
              <w:t>D.</w:t>
            </w:r>
            <w:r w:rsidRPr="00F10C2B">
              <w:rPr>
                <w:rFonts w:asciiTheme="minorHAnsi" w:eastAsiaTheme="minorEastAsia" w:hAnsiTheme="minorHAnsi"/>
                <w:szCs w:val="24"/>
                <w:lang w:eastAsia="en-GB"/>
              </w:rPr>
              <w:tab/>
            </w:r>
            <w:r w:rsidRPr="00F10C2B">
              <w:rPr>
                <w:rStyle w:val="Hyperlink"/>
              </w:rPr>
              <w:t>Ffurflen Gwirio Dysgwyr Tymor yr Haf a Thystysgrif o Wariant</w:t>
            </w:r>
            <w:r w:rsidRPr="00F10C2B">
              <w:rPr>
                <w:webHidden/>
              </w:rPr>
              <w:tab/>
            </w:r>
            <w:r w:rsidRPr="00F10C2B">
              <w:rPr>
                <w:webHidden/>
              </w:rPr>
              <w:fldChar w:fldCharType="begin"/>
            </w:r>
            <w:r w:rsidRPr="00F10C2B">
              <w:rPr>
                <w:webHidden/>
              </w:rPr>
              <w:instrText xml:space="preserve"> PAGEREF _Toc204070764 \h </w:instrText>
            </w:r>
            <w:r w:rsidRPr="00F10C2B">
              <w:rPr>
                <w:webHidden/>
              </w:rPr>
            </w:r>
            <w:r w:rsidRPr="00F10C2B">
              <w:rPr>
                <w:webHidden/>
              </w:rPr>
              <w:fldChar w:fldCharType="separate"/>
            </w:r>
            <w:r w:rsidRPr="00F10C2B">
              <w:rPr>
                <w:webHidden/>
              </w:rPr>
              <w:t>15</w:t>
            </w:r>
            <w:r w:rsidRPr="00F10C2B">
              <w:rPr>
                <w:webHidden/>
              </w:rPr>
              <w:fldChar w:fldCharType="end"/>
            </w:r>
          </w:hyperlink>
        </w:p>
        <w:p w14:paraId="135D7FBE" w14:textId="1847413B" w:rsidR="00371F55" w:rsidRPr="00F10C2B" w:rsidRDefault="00371F55">
          <w:pPr>
            <w:pStyle w:val="TOC2"/>
            <w:tabs>
              <w:tab w:val="left" w:pos="720"/>
              <w:tab w:val="right" w:leader="dot" w:pos="9488"/>
            </w:tabs>
            <w:rPr>
              <w:rFonts w:asciiTheme="minorHAnsi" w:eastAsiaTheme="minorEastAsia" w:hAnsiTheme="minorHAnsi"/>
              <w:szCs w:val="24"/>
              <w:lang w:eastAsia="en-GB"/>
            </w:rPr>
          </w:pPr>
          <w:hyperlink w:anchor="_Toc204070765" w:history="1">
            <w:r w:rsidRPr="00F10C2B">
              <w:rPr>
                <w:rStyle w:val="Hyperlink"/>
              </w:rPr>
              <w:t>E.</w:t>
            </w:r>
            <w:r w:rsidRPr="00F10C2B">
              <w:rPr>
                <w:rFonts w:asciiTheme="minorHAnsi" w:eastAsiaTheme="minorEastAsia" w:hAnsiTheme="minorHAnsi"/>
                <w:szCs w:val="24"/>
                <w:lang w:eastAsia="en-GB"/>
              </w:rPr>
              <w:tab/>
            </w:r>
            <w:r w:rsidRPr="00F10C2B">
              <w:rPr>
                <w:rStyle w:val="Hyperlink"/>
              </w:rPr>
              <w:t>Hysbysiad Bod Dysgwr Wedi Tynnu’n Ôl</w:t>
            </w:r>
            <w:r w:rsidRPr="00F10C2B">
              <w:rPr>
                <w:webHidden/>
              </w:rPr>
              <w:tab/>
            </w:r>
            <w:r w:rsidRPr="00F10C2B">
              <w:rPr>
                <w:webHidden/>
              </w:rPr>
              <w:fldChar w:fldCharType="begin"/>
            </w:r>
            <w:r w:rsidRPr="00F10C2B">
              <w:rPr>
                <w:webHidden/>
              </w:rPr>
              <w:instrText xml:space="preserve"> PAGEREF _Toc204070765 \h </w:instrText>
            </w:r>
            <w:r w:rsidRPr="00F10C2B">
              <w:rPr>
                <w:webHidden/>
              </w:rPr>
            </w:r>
            <w:r w:rsidRPr="00F10C2B">
              <w:rPr>
                <w:webHidden/>
              </w:rPr>
              <w:fldChar w:fldCharType="separate"/>
            </w:r>
            <w:r w:rsidRPr="00F10C2B">
              <w:rPr>
                <w:webHidden/>
              </w:rPr>
              <w:t>16</w:t>
            </w:r>
            <w:r w:rsidRPr="00F10C2B">
              <w:rPr>
                <w:webHidden/>
              </w:rPr>
              <w:fldChar w:fldCharType="end"/>
            </w:r>
          </w:hyperlink>
        </w:p>
        <w:p w14:paraId="28DF0BC2" w14:textId="04FA54AC" w:rsidR="00DA58F2" w:rsidRPr="00F10C2B" w:rsidRDefault="00DA58F2">
          <w:r w:rsidRPr="00F10C2B">
            <w:rPr>
              <w:b/>
              <w:bCs/>
            </w:rPr>
            <w:fldChar w:fldCharType="end"/>
          </w:r>
        </w:p>
      </w:sdtContent>
    </w:sdt>
    <w:p w14:paraId="7AE7E38B" w14:textId="77777777" w:rsidR="00BA5433" w:rsidRPr="00F10C2B" w:rsidRDefault="00BA5433">
      <w:pPr>
        <w:rPr>
          <w:b/>
          <w:bCs/>
          <w:szCs w:val="24"/>
        </w:rPr>
        <w:sectPr w:rsidR="00BA5433" w:rsidRPr="00F10C2B" w:rsidSect="00BA5433">
          <w:headerReference w:type="default" r:id="rId12"/>
          <w:footerReference w:type="default" r:id="rId13"/>
          <w:pgSz w:w="11906" w:h="16838"/>
          <w:pgMar w:top="1440" w:right="1274" w:bottom="1276" w:left="1134" w:header="708" w:footer="170" w:gutter="0"/>
          <w:pgBorders w:display="notFirstPage" w:offsetFrom="page">
            <w:bottom w:val="single" w:sz="18" w:space="24" w:color="005C4F"/>
          </w:pgBorders>
          <w:pgNumType w:start="0"/>
          <w:cols w:space="708"/>
          <w:docGrid w:linePitch="360"/>
        </w:sectPr>
      </w:pPr>
    </w:p>
    <w:p w14:paraId="3DC7C0F4" w14:textId="75B1094C" w:rsidR="005C762F" w:rsidRPr="00F10C2B" w:rsidRDefault="008B0F16" w:rsidP="009E2F79">
      <w:pPr>
        <w:pStyle w:val="Heading1"/>
      </w:pPr>
      <w:bookmarkStart w:id="2" w:name="_Toc204070751"/>
      <w:r w:rsidRPr="00F10C2B">
        <w:lastRenderedPageBreak/>
        <w:t>Diben y cyllid</w:t>
      </w:r>
      <w:bookmarkEnd w:id="2"/>
    </w:p>
    <w:p w14:paraId="5A73EB48" w14:textId="77777777" w:rsidR="009E2F79" w:rsidRPr="00F10C2B" w:rsidRDefault="009E2F79" w:rsidP="009E2F79">
      <w:pPr>
        <w:pStyle w:val="NoSpacing"/>
        <w:rPr>
          <w:lang w:val="cy-GB"/>
        </w:rPr>
      </w:pPr>
    </w:p>
    <w:p w14:paraId="4E48DB20" w14:textId="046DAC27" w:rsidR="00DA58F2" w:rsidRPr="00F10C2B" w:rsidRDefault="001660AE" w:rsidP="009E2F79">
      <w:pPr>
        <w:pStyle w:val="ListParagraph"/>
        <w:numPr>
          <w:ilvl w:val="0"/>
          <w:numId w:val="1"/>
        </w:numPr>
        <w:spacing w:after="0" w:line="240" w:lineRule="auto"/>
        <w:ind w:left="567" w:hanging="567"/>
        <w:contextualSpacing w:val="0"/>
        <w:rPr>
          <w:szCs w:val="24"/>
        </w:rPr>
      </w:pPr>
      <w:r w:rsidRPr="00F10C2B">
        <w:rPr>
          <w:szCs w:val="24"/>
        </w:rPr>
        <w:t xml:space="preserve">Mae Medr yn ymrwymedig i ddiwallu anghenion addysgol pobl ifanc yng Nghymru gan eu galluogi i gyrraedd eu llawn botensial. Trwy roi’r cymorth iawn ar waith, gellir dileu rhwystrau sylweddol i gyflawni potensial unigol. </w:t>
      </w:r>
    </w:p>
    <w:p w14:paraId="5C0B45FF" w14:textId="3DC25FED" w:rsidR="00DA58F2" w:rsidRPr="00F10C2B" w:rsidRDefault="00DA58F2" w:rsidP="009E2F79">
      <w:pPr>
        <w:pStyle w:val="NoSpacing"/>
        <w:rPr>
          <w:lang w:val="cy-GB"/>
        </w:rPr>
      </w:pPr>
    </w:p>
    <w:p w14:paraId="2CE128E0" w14:textId="51AA55E7" w:rsidR="003A5519" w:rsidRPr="00F10C2B" w:rsidRDefault="00D51E76" w:rsidP="009E2F79">
      <w:pPr>
        <w:pStyle w:val="ListParagraph"/>
        <w:numPr>
          <w:ilvl w:val="0"/>
          <w:numId w:val="1"/>
        </w:numPr>
        <w:spacing w:after="0" w:line="240" w:lineRule="auto"/>
        <w:ind w:left="567" w:hanging="567"/>
        <w:contextualSpacing w:val="0"/>
        <w:rPr>
          <w:szCs w:val="24"/>
        </w:rPr>
      </w:pPr>
      <w:r w:rsidRPr="00F10C2B">
        <w:rPr>
          <w:szCs w:val="24"/>
        </w:rPr>
        <w:t>Gall Medr ystyried talu Elfen 3 (a elwir weithiau’n gyllid atodol) ar gyfer dysgwyr ag anghenion uchel o Gymru sy’n astudio mewn sefydliadau addysg bellach (SABau) yn Lloegr. Bydd cyllid Elfen 1 a 2 yn cael ei ariannu yn y ffordd arferol gan yr Adran Addysg.</w:t>
      </w:r>
    </w:p>
    <w:p w14:paraId="1AE1C9C7" w14:textId="77777777" w:rsidR="00776DA6" w:rsidRPr="00F10C2B" w:rsidRDefault="00776DA6" w:rsidP="009E2F79">
      <w:pPr>
        <w:pStyle w:val="NoSpacing"/>
        <w:rPr>
          <w:szCs w:val="24"/>
          <w:lang w:val="cy-GB"/>
        </w:rPr>
      </w:pPr>
    </w:p>
    <w:p w14:paraId="6613A65A" w14:textId="4E372B57" w:rsidR="00776DA6" w:rsidRPr="00F10C2B" w:rsidRDefault="00D241EB" w:rsidP="009E2F79">
      <w:pPr>
        <w:pStyle w:val="ListParagraph"/>
        <w:numPr>
          <w:ilvl w:val="0"/>
          <w:numId w:val="1"/>
        </w:numPr>
        <w:spacing w:after="0" w:line="240" w:lineRule="auto"/>
        <w:ind w:left="567" w:hanging="567"/>
        <w:contextualSpacing w:val="0"/>
        <w:rPr>
          <w:szCs w:val="24"/>
        </w:rPr>
      </w:pPr>
      <w:r w:rsidRPr="00F10C2B">
        <w:rPr>
          <w:szCs w:val="24"/>
        </w:rPr>
        <w:t>Dylai Cyllid Cymorth Dysgu Ychwanegol – Elfen 3 (Atodol) gael ei ddefnyddio gan sefydliadau i ymateb i anghenion dysgwyr unigol ac ni ddylai fod yn benderfynydd ar gyfer derbyn dysgwr neu beidio.</w:t>
      </w:r>
    </w:p>
    <w:p w14:paraId="0023BAEB" w14:textId="77777777" w:rsidR="004A55B3" w:rsidRPr="00F10C2B" w:rsidRDefault="004A55B3" w:rsidP="009E2F79">
      <w:pPr>
        <w:pStyle w:val="NoSpacing"/>
        <w:rPr>
          <w:szCs w:val="24"/>
          <w:lang w:val="cy-GB"/>
        </w:rPr>
      </w:pPr>
    </w:p>
    <w:p w14:paraId="782D625E" w14:textId="4C8ECF45" w:rsidR="004A55B3" w:rsidRPr="00F10C2B" w:rsidRDefault="00826D71" w:rsidP="009E2F79">
      <w:pPr>
        <w:pStyle w:val="ListParagraph"/>
        <w:numPr>
          <w:ilvl w:val="0"/>
          <w:numId w:val="1"/>
        </w:numPr>
        <w:spacing w:after="0" w:line="240" w:lineRule="auto"/>
        <w:ind w:left="567" w:hanging="567"/>
        <w:contextualSpacing w:val="0"/>
        <w:rPr>
          <w:szCs w:val="24"/>
        </w:rPr>
      </w:pPr>
      <w:r w:rsidRPr="00F10C2B">
        <w:rPr>
          <w:szCs w:val="24"/>
        </w:rPr>
        <w:t>Mae’r canllawiau hyn yn darparu gwybodaeth i SABau yn Lloegr ynghylch meini prawf a gweithdrefnau Medr mewn perthynas â chyllid Elfen 3 i ddysgwyr ag anghenion dysgu ychwanegol (ADY).</w:t>
      </w:r>
    </w:p>
    <w:p w14:paraId="1BFD85ED" w14:textId="77777777" w:rsidR="00AF69ED" w:rsidRPr="00F10C2B" w:rsidRDefault="00AF69ED" w:rsidP="009E2F79">
      <w:pPr>
        <w:pStyle w:val="NoSpacing"/>
        <w:rPr>
          <w:szCs w:val="24"/>
          <w:lang w:val="cy-GB"/>
        </w:rPr>
      </w:pPr>
    </w:p>
    <w:p w14:paraId="7F7ABD60" w14:textId="215D10CE" w:rsidR="00320E64" w:rsidRPr="00F10C2B" w:rsidRDefault="00DA5869" w:rsidP="00DA5869">
      <w:pPr>
        <w:pStyle w:val="ListParagraph"/>
        <w:numPr>
          <w:ilvl w:val="0"/>
          <w:numId w:val="1"/>
        </w:numPr>
        <w:spacing w:after="0" w:line="240" w:lineRule="auto"/>
        <w:ind w:left="567" w:hanging="567"/>
        <w:contextualSpacing w:val="0"/>
        <w:rPr>
          <w:szCs w:val="24"/>
        </w:rPr>
      </w:pPr>
      <w:r w:rsidRPr="00F10C2B">
        <w:rPr>
          <w:szCs w:val="24"/>
        </w:rPr>
        <w:t>Ni ddisgwylir i SABau recriwtio dysgwyr o’r tu allan i’w hardal recriwtio arferol a dylent nodi y gall Medr benderfynu peidio â gwneud taliadau Elfen 3 ar gyfer dysgwr o Gymru mewn sefydliad yn Lloegr lle mae darpariaeth amgen ar gael yn nes at gartref y dysgwr.</w:t>
      </w:r>
    </w:p>
    <w:p w14:paraId="02C032AE" w14:textId="77777777" w:rsidR="00DA5869" w:rsidRPr="00F10C2B" w:rsidRDefault="00DA5869" w:rsidP="009E2F79">
      <w:pPr>
        <w:pStyle w:val="NoSpacing"/>
        <w:rPr>
          <w:szCs w:val="24"/>
          <w:lang w:val="cy-GB"/>
        </w:rPr>
      </w:pPr>
    </w:p>
    <w:p w14:paraId="6E8F0333" w14:textId="6BA6FCD1" w:rsidR="00320E64" w:rsidRPr="00F10C2B" w:rsidRDefault="00B701D6" w:rsidP="009E2F79">
      <w:pPr>
        <w:pStyle w:val="ListParagraph"/>
        <w:numPr>
          <w:ilvl w:val="0"/>
          <w:numId w:val="1"/>
        </w:numPr>
        <w:spacing w:after="0" w:line="240" w:lineRule="auto"/>
        <w:ind w:left="567" w:hanging="567"/>
        <w:contextualSpacing w:val="0"/>
        <w:rPr>
          <w:szCs w:val="24"/>
        </w:rPr>
      </w:pPr>
      <w:r w:rsidRPr="00F10C2B">
        <w:rPr>
          <w:szCs w:val="24"/>
        </w:rPr>
        <w:t>O dan y trefniadau cyllid ar gyfer anghenion uchel, disgwylir i SABau gyfrannu’r £6,000 cyntaf o gostau cymorth ychwanegol ar gyfer dysgwyr anghenion uchel (Elfen 2). Mae’r cymorth ychwanegol hwn yn ddarpariaeth y tu hwnt i’r arlwy dysgu ac addysgu safonol (Elfen 1) ar gyfer yr holl ddysgwyr mewn lleoliad AB prif ffrwd. Bydd angen i gyllid Elfen 3 uwchlaw’r lefel hon gael ei gytuno gan Medr a’r sefydliad.</w:t>
      </w:r>
    </w:p>
    <w:p w14:paraId="1A9265CD" w14:textId="77777777" w:rsidR="00E176DA" w:rsidRPr="00F10C2B" w:rsidRDefault="00E176DA" w:rsidP="009E2F79">
      <w:pPr>
        <w:pStyle w:val="NoSpacing"/>
        <w:rPr>
          <w:szCs w:val="24"/>
          <w:lang w:val="cy-GB"/>
        </w:rPr>
      </w:pPr>
    </w:p>
    <w:p w14:paraId="2B1D354C" w14:textId="3A8BA5C2" w:rsidR="00E176DA" w:rsidRPr="00F10C2B" w:rsidRDefault="009F3B1A" w:rsidP="009E2F79">
      <w:pPr>
        <w:pStyle w:val="ListParagraph"/>
        <w:numPr>
          <w:ilvl w:val="0"/>
          <w:numId w:val="1"/>
        </w:numPr>
        <w:spacing w:after="0" w:line="240" w:lineRule="auto"/>
        <w:ind w:left="567" w:hanging="567"/>
        <w:contextualSpacing w:val="0"/>
        <w:rPr>
          <w:szCs w:val="24"/>
        </w:rPr>
      </w:pPr>
      <w:r w:rsidRPr="00F10C2B">
        <w:rPr>
          <w:szCs w:val="24"/>
        </w:rPr>
        <w:t xml:space="preserve">Yn unol â gweithdrefnau Medr ar gyfer cyllido dysgwyr mewn SABau yng Nghymru, mae cyllid Elfen 3 wedi’i fwriadu ar gyfer cymorth addysgol yn unig. Bydd disgwyl i sefydliadau fynd at asiantaethau megis Adran Gwasanaethau Cymdeithasol y dysgwr neu’r Bwrdd Iechyd perthnasol i adnabod a chytuno ar gyllid ar y cyd ar gyfer darpariaeth anaddysgol megis cymorth meddygol neu gryn dipyn o ofal personol. </w:t>
      </w:r>
    </w:p>
    <w:p w14:paraId="5ADFFD41" w14:textId="77777777" w:rsidR="00B5383A" w:rsidRPr="00F10C2B" w:rsidRDefault="00B5383A" w:rsidP="009E2F79">
      <w:pPr>
        <w:pStyle w:val="NoSpacing"/>
        <w:rPr>
          <w:szCs w:val="24"/>
          <w:lang w:val="cy-GB"/>
        </w:rPr>
      </w:pPr>
    </w:p>
    <w:p w14:paraId="21BFEC7B" w14:textId="55E3BCBA" w:rsidR="00B5383A" w:rsidRPr="00F10C2B" w:rsidRDefault="0063257A" w:rsidP="009E2F79">
      <w:pPr>
        <w:pStyle w:val="ListParagraph"/>
        <w:numPr>
          <w:ilvl w:val="0"/>
          <w:numId w:val="1"/>
        </w:numPr>
        <w:spacing w:after="0" w:line="240" w:lineRule="auto"/>
        <w:ind w:left="567" w:hanging="567"/>
        <w:contextualSpacing w:val="0"/>
        <w:rPr>
          <w:szCs w:val="24"/>
        </w:rPr>
      </w:pPr>
      <w:r w:rsidRPr="00F10C2B">
        <w:rPr>
          <w:szCs w:val="24"/>
        </w:rPr>
        <w:t>Dyfernir Cyllid Cymorth Dysgu Ychwanegol – Elfen 3 (Atodol) ar sail dysgwr unigol. Felly, nid yw’n drosglwyddadwy i ddysgwyr eraill.</w:t>
      </w:r>
      <w:r w:rsidR="00A74584" w:rsidRPr="00F10C2B">
        <w:rPr>
          <w:szCs w:val="24"/>
        </w:rPr>
        <w:t xml:space="preserve"> </w:t>
      </w:r>
    </w:p>
    <w:p w14:paraId="2ED08158" w14:textId="77777777" w:rsidR="009E2F79" w:rsidRPr="00F10C2B" w:rsidRDefault="009E2F79" w:rsidP="009E2F79">
      <w:pPr>
        <w:pStyle w:val="NoSpacing"/>
        <w:rPr>
          <w:lang w:val="cy-GB"/>
        </w:rPr>
      </w:pPr>
    </w:p>
    <w:p w14:paraId="27E59D4E" w14:textId="77777777" w:rsidR="009E2F79" w:rsidRPr="00F10C2B" w:rsidRDefault="009E2F79" w:rsidP="009E2F79">
      <w:pPr>
        <w:spacing w:after="0" w:line="240" w:lineRule="auto"/>
        <w:rPr>
          <w:szCs w:val="24"/>
        </w:rPr>
      </w:pPr>
    </w:p>
    <w:p w14:paraId="079569F0" w14:textId="189D42C5" w:rsidR="00DA58F2" w:rsidRPr="00F10C2B" w:rsidRDefault="00A07488" w:rsidP="009E2F79">
      <w:pPr>
        <w:pStyle w:val="Heading1"/>
      </w:pPr>
      <w:bookmarkStart w:id="3" w:name="_Toc203600634"/>
      <w:bookmarkStart w:id="4" w:name="_Toc204070752"/>
      <w:r w:rsidRPr="00F10C2B">
        <w:t>Ceisiadau am gyllid</w:t>
      </w:r>
      <w:bookmarkEnd w:id="3"/>
      <w:bookmarkEnd w:id="4"/>
    </w:p>
    <w:p w14:paraId="3DC08BED" w14:textId="77777777" w:rsidR="009E2F79" w:rsidRPr="00F10C2B" w:rsidRDefault="009E2F79" w:rsidP="009E2F79">
      <w:pPr>
        <w:pStyle w:val="NoSpacing"/>
        <w:rPr>
          <w:lang w:val="cy-GB"/>
        </w:rPr>
      </w:pPr>
    </w:p>
    <w:p w14:paraId="3D37F174" w14:textId="2AFD63A0" w:rsidR="0013499D" w:rsidRPr="00F10C2B" w:rsidRDefault="008F6D53" w:rsidP="009E2F79">
      <w:pPr>
        <w:pStyle w:val="ListParagraph"/>
        <w:numPr>
          <w:ilvl w:val="0"/>
          <w:numId w:val="1"/>
        </w:numPr>
        <w:spacing w:after="0" w:line="240" w:lineRule="auto"/>
        <w:ind w:left="567" w:hanging="567"/>
        <w:contextualSpacing w:val="0"/>
        <w:rPr>
          <w:szCs w:val="24"/>
        </w:rPr>
      </w:pPr>
      <w:r w:rsidRPr="00F10C2B">
        <w:rPr>
          <w:szCs w:val="24"/>
        </w:rPr>
        <w:t xml:space="preserve">Dylai sefydliadau ddefnyddio’r ffurflen gais yn </w:t>
      </w:r>
      <w:r w:rsidRPr="00F10C2B">
        <w:rPr>
          <w:b/>
          <w:bCs/>
          <w:szCs w:val="24"/>
        </w:rPr>
        <w:t xml:space="preserve">Atodiad A </w:t>
      </w:r>
      <w:r w:rsidRPr="00F10C2B">
        <w:rPr>
          <w:szCs w:val="24"/>
        </w:rPr>
        <w:t xml:space="preserve">i nodi manylion costau cymorth unigol ar gyfer yr holl ddysgwyr o Gymru y mae angen cyllid Elfen 3 arnynt. </w:t>
      </w:r>
    </w:p>
    <w:p w14:paraId="599A7042" w14:textId="77777777" w:rsidR="006E67BA" w:rsidRPr="00F10C2B" w:rsidRDefault="006E67BA" w:rsidP="009E2F79">
      <w:pPr>
        <w:pStyle w:val="NoSpacing"/>
        <w:rPr>
          <w:szCs w:val="24"/>
          <w:lang w:val="cy-GB"/>
        </w:rPr>
      </w:pPr>
    </w:p>
    <w:p w14:paraId="6AC2C110" w14:textId="0C8A26C1" w:rsidR="00406B74" w:rsidRPr="00F10C2B" w:rsidRDefault="00816E56" w:rsidP="009E2F79">
      <w:pPr>
        <w:pStyle w:val="ListParagraph"/>
        <w:numPr>
          <w:ilvl w:val="0"/>
          <w:numId w:val="1"/>
        </w:numPr>
        <w:spacing w:after="0" w:line="240" w:lineRule="auto"/>
        <w:ind w:left="567" w:hanging="567"/>
        <w:contextualSpacing w:val="0"/>
        <w:rPr>
          <w:szCs w:val="24"/>
        </w:rPr>
      </w:pPr>
      <w:r w:rsidRPr="00F10C2B">
        <w:rPr>
          <w:szCs w:val="24"/>
        </w:rPr>
        <w:t xml:space="preserve">Os nad yw’r costau a adnabuwyd yn ysgwyddo cyllid Elfen 3 a’u bod yn cael eu cyllido’n llwyr o’r dyraniadau Elfen 1 a 2, nid oes angen i sefydliadau gwblhau’r ffurflen hon. Fodd bynnag, dylai sefydliadau sicrhau bod cofnodion yn cael eu cadw yn unol â gofynion archwilio cyllid a nodir gan yr Adran Addysg neu’r awdurdod lleol. </w:t>
      </w:r>
    </w:p>
    <w:p w14:paraId="20AEDFBB" w14:textId="77777777" w:rsidR="006E67BA" w:rsidRPr="00F10C2B" w:rsidRDefault="006E67BA" w:rsidP="009E2F79">
      <w:pPr>
        <w:pStyle w:val="NoSpacing"/>
        <w:rPr>
          <w:lang w:val="cy-GB"/>
        </w:rPr>
      </w:pPr>
    </w:p>
    <w:p w14:paraId="4368A5D6" w14:textId="1CCC0FFA" w:rsidR="006E67BA" w:rsidRPr="00F10C2B" w:rsidRDefault="000A7230" w:rsidP="009E2F79">
      <w:pPr>
        <w:pStyle w:val="ListParagraph"/>
        <w:numPr>
          <w:ilvl w:val="0"/>
          <w:numId w:val="1"/>
        </w:numPr>
        <w:spacing w:after="0" w:line="240" w:lineRule="auto"/>
        <w:ind w:left="567" w:hanging="567"/>
        <w:contextualSpacing w:val="0"/>
        <w:rPr>
          <w:szCs w:val="24"/>
        </w:rPr>
      </w:pPr>
      <w:r w:rsidRPr="00F10C2B">
        <w:rPr>
          <w:szCs w:val="24"/>
        </w:rPr>
        <w:t xml:space="preserve">Dim ond ar gyfer dysgwyr lle ceir dogfennaeth ategol glir y dylid gwneud ceisiadau am gyllid. Byddai hyn fel arfer yn cynnwys Cynllun Datblygu Unigol (CDU). Nid oes angen cyflwyno’r dystiolaeth hon i Medr. Fodd bynnag, fel un o amodau’r cyllid, rhaid i’r holl dystiolaeth sy’n dangos yr angen am gyllid Elfen 3 gael ei chadw gan y sefydliad. Ceir rhagor o wybodaeth am y gofynion o ran tystiolaeth ym mharagraffau 39 – 43 isod. </w:t>
      </w:r>
    </w:p>
    <w:p w14:paraId="13AD5BC0" w14:textId="77777777" w:rsidR="009E2F79" w:rsidRPr="00F10C2B" w:rsidRDefault="009E2F79" w:rsidP="009E2F79">
      <w:pPr>
        <w:pStyle w:val="NoSpacing"/>
        <w:rPr>
          <w:lang w:val="cy-GB"/>
        </w:rPr>
      </w:pPr>
    </w:p>
    <w:p w14:paraId="52AEB6F3" w14:textId="77777777" w:rsidR="009E2F79" w:rsidRPr="00F10C2B" w:rsidRDefault="009E2F79" w:rsidP="009E2F79">
      <w:pPr>
        <w:pStyle w:val="NoSpacing"/>
        <w:rPr>
          <w:lang w:val="cy-GB"/>
        </w:rPr>
      </w:pPr>
    </w:p>
    <w:p w14:paraId="6DD07CD2" w14:textId="77777777" w:rsidR="006F1FE0" w:rsidRPr="00F10C2B" w:rsidRDefault="006F1FE0" w:rsidP="006F1FE0">
      <w:pPr>
        <w:pStyle w:val="Heading1"/>
      </w:pPr>
      <w:bookmarkStart w:id="5" w:name="_Toc203600635"/>
      <w:bookmarkStart w:id="6" w:name="_Toc204070753"/>
      <w:r w:rsidRPr="00F10C2B">
        <w:t>Cymhwystra dysgwyr</w:t>
      </w:r>
      <w:bookmarkEnd w:id="5"/>
      <w:bookmarkEnd w:id="6"/>
    </w:p>
    <w:p w14:paraId="5B7499F6" w14:textId="77777777" w:rsidR="009E2F79" w:rsidRPr="00F10C2B" w:rsidRDefault="009E2F79" w:rsidP="009E2F79">
      <w:pPr>
        <w:pStyle w:val="NoSpacing"/>
        <w:rPr>
          <w:lang w:val="cy-GB"/>
        </w:rPr>
      </w:pPr>
    </w:p>
    <w:p w14:paraId="6D61A467" w14:textId="10DC9712" w:rsidR="00DA58F2" w:rsidRPr="00F10C2B" w:rsidRDefault="00571DAE" w:rsidP="009E2F79">
      <w:pPr>
        <w:pStyle w:val="ListParagraph"/>
        <w:numPr>
          <w:ilvl w:val="0"/>
          <w:numId w:val="1"/>
        </w:numPr>
        <w:spacing w:after="0" w:line="240" w:lineRule="auto"/>
        <w:ind w:left="567" w:hanging="567"/>
        <w:contextualSpacing w:val="0"/>
        <w:rPr>
          <w:szCs w:val="24"/>
        </w:rPr>
      </w:pPr>
      <w:r w:rsidRPr="00F10C2B">
        <w:rPr>
          <w:szCs w:val="24"/>
        </w:rPr>
        <w:t>Dim ond i gefnogi dysgwyr ag Anghenion Dysgu Ychwanegol (ADY) fel y’u diffinnir dan God Anghenion Dysgu Ychwanegol Cymru 2021</w:t>
      </w:r>
      <w:r w:rsidRPr="00F10C2B">
        <w:rPr>
          <w:rStyle w:val="FootnoteReference"/>
          <w:szCs w:val="24"/>
        </w:rPr>
        <w:footnoteReference w:id="1"/>
      </w:r>
      <w:r w:rsidRPr="00F10C2B">
        <w:rPr>
          <w:szCs w:val="24"/>
        </w:rPr>
        <w:t xml:space="preserve"> (Y Cod) y dyllid defnyddio cyllid CDY.</w:t>
      </w:r>
    </w:p>
    <w:p w14:paraId="21BC940E" w14:textId="77777777" w:rsidR="00B15026" w:rsidRPr="00F10C2B" w:rsidRDefault="00B15026" w:rsidP="009E2F79">
      <w:pPr>
        <w:pStyle w:val="NoSpacing"/>
        <w:rPr>
          <w:szCs w:val="24"/>
          <w:lang w:val="cy-GB"/>
        </w:rPr>
      </w:pPr>
    </w:p>
    <w:p w14:paraId="4B2AE434" w14:textId="67B644B6" w:rsidR="00DA58F2" w:rsidRPr="00F10C2B" w:rsidRDefault="00F033BB" w:rsidP="009E2F79">
      <w:pPr>
        <w:pStyle w:val="ListParagraph"/>
        <w:numPr>
          <w:ilvl w:val="0"/>
          <w:numId w:val="1"/>
        </w:numPr>
        <w:spacing w:after="0" w:line="240" w:lineRule="auto"/>
        <w:ind w:left="567" w:hanging="567"/>
        <w:contextualSpacing w:val="0"/>
        <w:rPr>
          <w:szCs w:val="24"/>
        </w:rPr>
      </w:pPr>
      <w:r w:rsidRPr="00F10C2B">
        <w:rPr>
          <w:szCs w:val="24"/>
        </w:rPr>
        <w:t xml:space="preserve">Ni ddylid ystyried bod gan ddysgwr ADY dim ond am bod yr iaith y maent yn cael eu haddysgu ynddi’n wahanol i iaith sydd wedi bod yn cael ei siarad yn eu cartref ar unrhyw adeg. </w:t>
      </w:r>
    </w:p>
    <w:p w14:paraId="478183BE" w14:textId="4726690D" w:rsidR="00DA58F2" w:rsidRPr="00F10C2B" w:rsidRDefault="00DA58F2" w:rsidP="009E2F79">
      <w:pPr>
        <w:pStyle w:val="NoSpacing"/>
        <w:rPr>
          <w:szCs w:val="24"/>
          <w:lang w:val="cy-GB"/>
        </w:rPr>
      </w:pPr>
    </w:p>
    <w:p w14:paraId="4EA7FC98" w14:textId="4500F298" w:rsidR="00DA58F2" w:rsidRPr="00F10C2B" w:rsidRDefault="00425C71" w:rsidP="009E2F79">
      <w:pPr>
        <w:pStyle w:val="ListParagraph"/>
        <w:numPr>
          <w:ilvl w:val="0"/>
          <w:numId w:val="1"/>
        </w:numPr>
        <w:spacing w:after="0" w:line="240" w:lineRule="auto"/>
        <w:ind w:left="567" w:hanging="567"/>
        <w:contextualSpacing w:val="0"/>
        <w:rPr>
          <w:szCs w:val="24"/>
        </w:rPr>
      </w:pPr>
      <w:r w:rsidRPr="00F10C2B">
        <w:rPr>
          <w:szCs w:val="24"/>
        </w:rPr>
        <w:t xml:space="preserve">Gellir defnyddio cyllid CDY ar gyfer yr holl ddysgwyr ag ADY, ni waeth pa un a ydynt ar raglenni dysgu ar wahân ynteu rhaglenni dysgu prif ffrwd na pha un a ydynt yn astudio ar sail amser llawn ynteu’n rhan amser. </w:t>
      </w:r>
    </w:p>
    <w:p w14:paraId="340CA84D" w14:textId="77777777" w:rsidR="005E768A" w:rsidRPr="00F10C2B" w:rsidRDefault="005E768A" w:rsidP="009E2F79">
      <w:pPr>
        <w:pStyle w:val="NoSpacing"/>
        <w:rPr>
          <w:szCs w:val="24"/>
          <w:lang w:val="cy-GB"/>
        </w:rPr>
      </w:pPr>
    </w:p>
    <w:p w14:paraId="20FD64B1" w14:textId="040CFDA5" w:rsidR="005E768A" w:rsidRPr="00F10C2B" w:rsidRDefault="007374A3" w:rsidP="009E2F79">
      <w:pPr>
        <w:pStyle w:val="ListParagraph"/>
        <w:numPr>
          <w:ilvl w:val="0"/>
          <w:numId w:val="1"/>
        </w:numPr>
        <w:spacing w:after="0" w:line="240" w:lineRule="auto"/>
        <w:ind w:left="567" w:hanging="567"/>
        <w:contextualSpacing w:val="0"/>
        <w:rPr>
          <w:szCs w:val="24"/>
        </w:rPr>
      </w:pPr>
      <w:r w:rsidRPr="00F10C2B">
        <w:rPr>
          <w:szCs w:val="24"/>
        </w:rPr>
        <w:t xml:space="preserve">Rhaid i’r holl ddysgwyr sy’n hawlio Cyllid Cymorth Dysgu Ychwanegol – Elfen 3 (Atodol), sydd â hawl statudol i gael CDU, fod ag un oni bai bod y dysgwr wedi gwrthod CDU a gynigiwyd. Rhaid dogfennu’r penderfyniad hwn. </w:t>
      </w:r>
    </w:p>
    <w:p w14:paraId="296F7358" w14:textId="77777777" w:rsidR="00B01BC7" w:rsidRPr="00F10C2B" w:rsidRDefault="00B01BC7" w:rsidP="009E2F79">
      <w:pPr>
        <w:pStyle w:val="NoSpacing"/>
        <w:rPr>
          <w:szCs w:val="24"/>
          <w:lang w:val="cy-GB"/>
        </w:rPr>
      </w:pPr>
    </w:p>
    <w:p w14:paraId="31587439" w14:textId="0FA90ABD" w:rsidR="00B01BC7" w:rsidRPr="00F10C2B" w:rsidRDefault="00990877" w:rsidP="009E2F79">
      <w:pPr>
        <w:pStyle w:val="ListParagraph"/>
        <w:numPr>
          <w:ilvl w:val="0"/>
          <w:numId w:val="1"/>
        </w:numPr>
        <w:spacing w:after="0" w:line="240" w:lineRule="auto"/>
        <w:ind w:left="567" w:hanging="567"/>
        <w:contextualSpacing w:val="0"/>
        <w:rPr>
          <w:szCs w:val="24"/>
        </w:rPr>
      </w:pPr>
      <w:r w:rsidRPr="00F10C2B">
        <w:rPr>
          <w:szCs w:val="24"/>
        </w:rPr>
        <w:t>Bydd cyllid parhaus yn amodol ar gynnydd a dylid trefnu bod adroddiad adolygu blynyddol y dysgwr ar gael i Medr at ddibenion Archwilio os gofynnir. Bydd ffurflen gais yn ofynnol ar gyfer pob blwyddyn o ddysgu.</w:t>
      </w:r>
      <w:r w:rsidR="00B01BC7" w:rsidRPr="00F10C2B">
        <w:rPr>
          <w:szCs w:val="24"/>
        </w:rPr>
        <w:t xml:space="preserve"> </w:t>
      </w:r>
    </w:p>
    <w:p w14:paraId="44BAD251" w14:textId="77777777" w:rsidR="0015410F" w:rsidRPr="00F10C2B" w:rsidRDefault="0015410F" w:rsidP="009E2F79">
      <w:pPr>
        <w:pStyle w:val="NoSpacing"/>
        <w:rPr>
          <w:szCs w:val="24"/>
          <w:lang w:val="cy-GB"/>
        </w:rPr>
      </w:pPr>
    </w:p>
    <w:p w14:paraId="09D4D34C" w14:textId="064269A9" w:rsidR="0015410F" w:rsidRPr="00F10C2B" w:rsidRDefault="00155D78" w:rsidP="009E2F79">
      <w:pPr>
        <w:pStyle w:val="ListParagraph"/>
        <w:numPr>
          <w:ilvl w:val="0"/>
          <w:numId w:val="1"/>
        </w:numPr>
        <w:spacing w:after="0" w:line="240" w:lineRule="auto"/>
        <w:ind w:left="567" w:hanging="567"/>
        <w:contextualSpacing w:val="0"/>
        <w:rPr>
          <w:szCs w:val="24"/>
        </w:rPr>
      </w:pPr>
      <w:r w:rsidRPr="00F10C2B">
        <w:rPr>
          <w:szCs w:val="24"/>
        </w:rPr>
        <w:t>Barn Medr yw bod cyllid Elfen 3 ar gael ar gyfer rhaglen astudio sy’n para am hyd at ddwy flynedd gyda chyllid ar gyfer yr ail flwyddyn yn amodol ar wneud cynnydd. Mewn rhai achosion, gall fod angen trydedd flwyddyn ar ddysgwr i gwblhau eu rhaglen astudio. Rhaid i sefydliadau gyflwyno achos busnes ochr yn ochr â’r ffurflen gais ar gyfer dysgwyr sy’n gofyn am drydedd flwyddyn o gyllid.</w:t>
      </w:r>
      <w:r w:rsidR="002255CC" w:rsidRPr="00F10C2B">
        <w:rPr>
          <w:szCs w:val="24"/>
        </w:rPr>
        <w:t xml:space="preserve"> </w:t>
      </w:r>
    </w:p>
    <w:p w14:paraId="5C5D3ACB" w14:textId="77777777" w:rsidR="00ED242C" w:rsidRPr="00F10C2B" w:rsidRDefault="00ED242C" w:rsidP="009E2F79">
      <w:pPr>
        <w:pStyle w:val="NoSpacing"/>
        <w:rPr>
          <w:szCs w:val="24"/>
          <w:lang w:val="cy-GB"/>
        </w:rPr>
      </w:pPr>
    </w:p>
    <w:p w14:paraId="137721ED" w14:textId="6522A3E6" w:rsidR="00ED242C" w:rsidRPr="00F10C2B" w:rsidRDefault="00185EE2" w:rsidP="009E2F79">
      <w:pPr>
        <w:pStyle w:val="ListParagraph"/>
        <w:numPr>
          <w:ilvl w:val="0"/>
          <w:numId w:val="1"/>
        </w:numPr>
        <w:spacing w:after="0" w:line="240" w:lineRule="auto"/>
        <w:ind w:left="567" w:hanging="567"/>
        <w:contextualSpacing w:val="0"/>
        <w:rPr>
          <w:szCs w:val="24"/>
        </w:rPr>
      </w:pPr>
      <w:r w:rsidRPr="00F10C2B">
        <w:rPr>
          <w:szCs w:val="24"/>
        </w:rPr>
        <w:t>Nid yw Medr yn disgwyl cael ceisiadau am gyllid ar gyfer dysgwyr a gyllidwyd mewn sefydliad AB preswyl arbenigol yn flaenorol.</w:t>
      </w:r>
      <w:r w:rsidR="00A74584" w:rsidRPr="00F10C2B">
        <w:rPr>
          <w:szCs w:val="24"/>
        </w:rPr>
        <w:t xml:space="preserve"> </w:t>
      </w:r>
    </w:p>
    <w:p w14:paraId="7256C4F3" w14:textId="77777777" w:rsidR="009E7591" w:rsidRPr="00F10C2B" w:rsidRDefault="009E7591" w:rsidP="009E2F79">
      <w:pPr>
        <w:pStyle w:val="NoSpacing"/>
        <w:rPr>
          <w:szCs w:val="24"/>
          <w:lang w:val="cy-GB"/>
        </w:rPr>
      </w:pPr>
    </w:p>
    <w:p w14:paraId="2E6BA2F1" w14:textId="5B8DAC94" w:rsidR="009E7591" w:rsidRPr="00F10C2B" w:rsidRDefault="002811E8" w:rsidP="009E2F79">
      <w:pPr>
        <w:pStyle w:val="ListParagraph"/>
        <w:numPr>
          <w:ilvl w:val="0"/>
          <w:numId w:val="1"/>
        </w:numPr>
        <w:spacing w:after="0" w:line="240" w:lineRule="auto"/>
        <w:ind w:left="567" w:hanging="567"/>
        <w:contextualSpacing w:val="0"/>
        <w:rPr>
          <w:szCs w:val="24"/>
        </w:rPr>
      </w:pPr>
      <w:r w:rsidRPr="00F10C2B">
        <w:rPr>
          <w:szCs w:val="24"/>
        </w:rPr>
        <w:t>Dim ond ceisiadau gan ddysgwyr sy’n preswylio fel arfer yng Nghymru y bydd Medr yn eu hystyried.</w:t>
      </w:r>
      <w:r w:rsidR="00A74584" w:rsidRPr="00F10C2B">
        <w:rPr>
          <w:szCs w:val="24"/>
        </w:rPr>
        <w:t xml:space="preserve"> </w:t>
      </w:r>
    </w:p>
    <w:p w14:paraId="6D1B2B30" w14:textId="77777777" w:rsidR="00DA58F2" w:rsidRPr="00F10C2B" w:rsidRDefault="00DA58F2" w:rsidP="009E2F79">
      <w:pPr>
        <w:pStyle w:val="NoSpacing"/>
        <w:rPr>
          <w:szCs w:val="24"/>
          <w:lang w:val="cy-GB"/>
        </w:rPr>
      </w:pPr>
    </w:p>
    <w:p w14:paraId="4297077C" w14:textId="77777777" w:rsidR="009E2F79" w:rsidRPr="00F10C2B" w:rsidRDefault="009E2F79" w:rsidP="009E2F79">
      <w:pPr>
        <w:pStyle w:val="NoSpacing"/>
        <w:rPr>
          <w:szCs w:val="24"/>
          <w:lang w:val="cy-GB"/>
        </w:rPr>
      </w:pPr>
    </w:p>
    <w:p w14:paraId="60F889D4" w14:textId="77777777" w:rsidR="00207E76" w:rsidRPr="00F10C2B" w:rsidRDefault="00207E76" w:rsidP="00207E76">
      <w:pPr>
        <w:pStyle w:val="Heading1"/>
      </w:pPr>
      <w:bookmarkStart w:id="7" w:name="_Toc203600636"/>
      <w:bookmarkStart w:id="8" w:name="_Toc204070754"/>
      <w:r w:rsidRPr="00F10C2B">
        <w:t>Gweithgaredd cymwys</w:t>
      </w:r>
      <w:bookmarkEnd w:id="7"/>
      <w:bookmarkEnd w:id="8"/>
    </w:p>
    <w:p w14:paraId="1FA222AD" w14:textId="77777777" w:rsidR="009E2F79" w:rsidRPr="00F10C2B" w:rsidRDefault="009E2F79" w:rsidP="009E2F79">
      <w:pPr>
        <w:pStyle w:val="NoSpacing"/>
        <w:rPr>
          <w:lang w:val="cy-GB"/>
        </w:rPr>
      </w:pPr>
    </w:p>
    <w:p w14:paraId="22161672" w14:textId="17F1F239" w:rsidR="0043221B" w:rsidRPr="00F10C2B" w:rsidRDefault="001C2E07" w:rsidP="009E2F79">
      <w:pPr>
        <w:pStyle w:val="ListParagraph"/>
        <w:numPr>
          <w:ilvl w:val="0"/>
          <w:numId w:val="1"/>
        </w:numPr>
        <w:spacing w:after="0" w:line="240" w:lineRule="auto"/>
        <w:ind w:left="567" w:hanging="567"/>
        <w:contextualSpacing w:val="0"/>
        <w:rPr>
          <w:szCs w:val="24"/>
        </w:rPr>
      </w:pPr>
      <w:r w:rsidRPr="00F10C2B">
        <w:rPr>
          <w:szCs w:val="24"/>
        </w:rPr>
        <w:t xml:space="preserve">Gellir defnyddio’r cyllid ar gyfer Darpariaeth Ddysgu Ychwanegol (DDdY). Diffinnir hyn fel darpariaeth addysg neu hyfforddiant sy’n ychwanegol at, neu’n wahanol i, ddarpariaeth y trefnir ei bod ar gael fel arfer i ddysgwyr eraill yn y sefydliad (fel a ddiffinnir ym Mhennod 2 y Cod). </w:t>
      </w:r>
      <w:r w:rsidR="0043221B" w:rsidRPr="00F10C2B">
        <w:rPr>
          <w:szCs w:val="24"/>
        </w:rPr>
        <w:t xml:space="preserve"> </w:t>
      </w:r>
    </w:p>
    <w:p w14:paraId="5E674BE9" w14:textId="632A377B" w:rsidR="0043221B" w:rsidRPr="00F10C2B" w:rsidRDefault="0043221B" w:rsidP="009E2F79">
      <w:pPr>
        <w:pStyle w:val="NoSpacing"/>
        <w:rPr>
          <w:szCs w:val="24"/>
          <w:highlight w:val="cyan"/>
          <w:lang w:val="cy-GB"/>
        </w:rPr>
      </w:pPr>
    </w:p>
    <w:p w14:paraId="6CC1F2E9" w14:textId="45661E3A" w:rsidR="0043221B" w:rsidRPr="00F10C2B" w:rsidRDefault="00891BF0" w:rsidP="00891BF0">
      <w:pPr>
        <w:pStyle w:val="ListParagraph"/>
        <w:numPr>
          <w:ilvl w:val="0"/>
          <w:numId w:val="1"/>
        </w:numPr>
        <w:spacing w:after="0" w:line="240" w:lineRule="auto"/>
        <w:ind w:left="567" w:hanging="567"/>
        <w:contextualSpacing w:val="0"/>
        <w:rPr>
          <w:szCs w:val="24"/>
        </w:rPr>
      </w:pPr>
      <w:r w:rsidRPr="00F10C2B">
        <w:rPr>
          <w:szCs w:val="24"/>
        </w:rPr>
        <w:t xml:space="preserve">Gellir defnyddio cyllid CDY i roi cymorth yn y categorïau eang a amlinellir yn y tabl ym mharagraff 25 a pharagraffau 26 i 32 isod. Gall y cymorth hwn ddigwydd y tu mewn neu’r tu allan i’r ystafell ddosbarth neu’r gweithdy. </w:t>
      </w:r>
    </w:p>
    <w:p w14:paraId="66655CBD" w14:textId="77777777" w:rsidR="00891BF0" w:rsidRPr="00F10C2B" w:rsidRDefault="00891BF0" w:rsidP="009E2F79">
      <w:pPr>
        <w:pStyle w:val="NoSpacing"/>
        <w:rPr>
          <w:szCs w:val="24"/>
          <w:highlight w:val="cyan"/>
          <w:lang w:val="cy-GB"/>
        </w:rPr>
      </w:pPr>
    </w:p>
    <w:p w14:paraId="6790BF0A" w14:textId="05F33615" w:rsidR="0043221B" w:rsidRPr="00F10C2B" w:rsidRDefault="003C689B" w:rsidP="009E2F79">
      <w:pPr>
        <w:pStyle w:val="ListParagraph"/>
        <w:numPr>
          <w:ilvl w:val="0"/>
          <w:numId w:val="1"/>
        </w:numPr>
        <w:spacing w:after="0" w:line="240" w:lineRule="auto"/>
        <w:ind w:left="567" w:hanging="567"/>
        <w:contextualSpacing w:val="0"/>
        <w:rPr>
          <w:szCs w:val="24"/>
        </w:rPr>
      </w:pPr>
      <w:r w:rsidRPr="00F10C2B">
        <w:rPr>
          <w:szCs w:val="24"/>
        </w:rPr>
        <w:t>Dylai sefydliadau nodi nad yw’r categorïau hyn yn gynhwysfawr ond eu bod wedi’u bwriadu i ddynodi’r amrywiaeth eang o gymorth sydd o fewn cwmpas cyllid CDY. Lle nad yw math neu gategori penodol o gymorth wedi’i gynnwys yn y tabl ym mharagraff 25 a pharagraffau 26 i 32 isod, cysylltwch â Medr i gael eglurhad.</w:t>
      </w:r>
      <w:r w:rsidR="009E2F79" w:rsidRPr="00F10C2B">
        <w:rPr>
          <w:szCs w:val="24"/>
        </w:rPr>
        <w:t xml:space="preserve"> </w:t>
      </w:r>
    </w:p>
    <w:p w14:paraId="36FDE023" w14:textId="540955A8" w:rsidR="0043221B" w:rsidRPr="00F10C2B" w:rsidRDefault="0043221B" w:rsidP="009E2F79">
      <w:pPr>
        <w:pStyle w:val="NoSpacing"/>
        <w:rPr>
          <w:szCs w:val="24"/>
          <w:lang w:val="cy-GB"/>
        </w:rPr>
      </w:pPr>
    </w:p>
    <w:p w14:paraId="264C6CE6" w14:textId="0FC95B2F" w:rsidR="00220724" w:rsidRPr="00F10C2B" w:rsidRDefault="008E4C95" w:rsidP="009E2F79">
      <w:pPr>
        <w:pStyle w:val="ListParagraph"/>
        <w:numPr>
          <w:ilvl w:val="0"/>
          <w:numId w:val="1"/>
        </w:numPr>
        <w:spacing w:after="0" w:line="240" w:lineRule="auto"/>
        <w:ind w:left="567" w:hanging="567"/>
        <w:contextualSpacing w:val="0"/>
      </w:pPr>
      <w:r w:rsidRPr="00F10C2B">
        <w:rPr>
          <w:szCs w:val="24"/>
        </w:rPr>
        <w:t>Mae Cyllid Cymorth Dysgu Ychwanegol – Elfen 3 (Atodol) wedi’i fwriadu i gyfrannu at gostau staff a gyflogir i ddiwallu anghenion cymorth dysgwyr cymwys. Ni ellir defnyddio’r Cyllid i ategu cyflogau staff addysgu craidd.</w:t>
      </w:r>
    </w:p>
    <w:p w14:paraId="5CFA6887" w14:textId="77777777" w:rsidR="00220724" w:rsidRPr="00F10C2B" w:rsidRDefault="00220724" w:rsidP="009E2F79">
      <w:pPr>
        <w:pStyle w:val="NoSpacing"/>
        <w:rPr>
          <w:szCs w:val="24"/>
          <w:lang w:val="cy-GB"/>
        </w:rPr>
      </w:pPr>
    </w:p>
    <w:p w14:paraId="0E0EB47E" w14:textId="0A2A975C" w:rsidR="0043221B" w:rsidRPr="00F10C2B" w:rsidRDefault="00E148BF" w:rsidP="009E2F79">
      <w:pPr>
        <w:pStyle w:val="ListParagraph"/>
        <w:numPr>
          <w:ilvl w:val="0"/>
          <w:numId w:val="1"/>
        </w:numPr>
        <w:spacing w:after="0" w:line="240" w:lineRule="auto"/>
        <w:ind w:left="567" w:hanging="567"/>
        <w:contextualSpacing w:val="0"/>
      </w:pPr>
      <w:r w:rsidRPr="00F10C2B">
        <w:rPr>
          <w:szCs w:val="24"/>
        </w:rPr>
        <w:t xml:space="preserve">Dylai’r holl gymorth a roddir â chyllid CDY alluogi dysgwr ymhellach i gynyddu hunan-effeithiolrwydd a hunan-eiriolaeth i’r eithaf. </w:t>
      </w:r>
    </w:p>
    <w:p w14:paraId="4BA1AE12" w14:textId="77777777" w:rsidR="009E2F79" w:rsidRPr="00F10C2B" w:rsidRDefault="009E2F79" w:rsidP="009E2F79">
      <w:pPr>
        <w:spacing w:after="0" w:line="240" w:lineRule="auto"/>
      </w:pPr>
    </w:p>
    <w:p w14:paraId="1198D4E7" w14:textId="77777777" w:rsidR="00EF35F6" w:rsidRPr="00F10C2B" w:rsidRDefault="00EF35F6" w:rsidP="00EB3EB7">
      <w:pPr>
        <w:tabs>
          <w:tab w:val="left" w:pos="1835"/>
        </w:tabs>
        <w:rPr>
          <w:szCs w:val="24"/>
        </w:rPr>
      </w:pPr>
    </w:p>
    <w:p w14:paraId="7CBCF49D" w14:textId="77777777" w:rsidR="009E2F79" w:rsidRPr="00F10C2B" w:rsidRDefault="009E2F79" w:rsidP="00EB3EB7">
      <w:pPr>
        <w:tabs>
          <w:tab w:val="left" w:pos="1835"/>
        </w:tabs>
        <w:rPr>
          <w:szCs w:val="24"/>
        </w:rPr>
        <w:sectPr w:rsidR="009E2F79" w:rsidRPr="00F10C2B" w:rsidSect="00A74584">
          <w:pgSz w:w="11906" w:h="16838"/>
          <w:pgMar w:top="1134" w:right="1274" w:bottom="1276" w:left="1134" w:header="708" w:footer="170" w:gutter="0"/>
          <w:pgBorders w:offsetFrom="page">
            <w:bottom w:val="single" w:sz="18" w:space="24" w:color="005C4F"/>
          </w:pgBorders>
          <w:cols w:space="708"/>
          <w:docGrid w:linePitch="360"/>
        </w:sectPr>
      </w:pPr>
    </w:p>
    <w:p w14:paraId="3A439E06" w14:textId="28D14BA1" w:rsidR="000B3C3E" w:rsidRPr="00F10C2B" w:rsidRDefault="00762890" w:rsidP="009E2F79">
      <w:pPr>
        <w:pStyle w:val="Heading2"/>
      </w:pPr>
      <w:bookmarkStart w:id="9" w:name="_Toc204070755"/>
      <w:r w:rsidRPr="00F10C2B">
        <w:lastRenderedPageBreak/>
        <w:t xml:space="preserve">Cymorth </w:t>
      </w:r>
      <w:r w:rsidR="004D1A06" w:rsidRPr="00F10C2B">
        <w:t>dynol</w:t>
      </w:r>
      <w:bookmarkEnd w:id="9"/>
    </w:p>
    <w:p w14:paraId="39024F86" w14:textId="77777777" w:rsidR="008C1A01" w:rsidRPr="00F10C2B" w:rsidRDefault="008C1A01" w:rsidP="008C1A01">
      <w:pPr>
        <w:pStyle w:val="NoSpacing"/>
        <w:rPr>
          <w:lang w:val="cy-GB"/>
        </w:rPr>
      </w:pPr>
    </w:p>
    <w:p w14:paraId="12976B13" w14:textId="28B19A67" w:rsidR="00E97C6F" w:rsidRPr="00F10C2B" w:rsidRDefault="008C1A01" w:rsidP="008C1A01">
      <w:pPr>
        <w:pStyle w:val="ListParagraph"/>
        <w:numPr>
          <w:ilvl w:val="0"/>
          <w:numId w:val="1"/>
        </w:numPr>
        <w:spacing w:after="0" w:line="240" w:lineRule="auto"/>
        <w:ind w:left="567" w:hanging="567"/>
        <w:contextualSpacing w:val="0"/>
        <w:rPr>
          <w:szCs w:val="24"/>
        </w:rPr>
      </w:pPr>
      <w:r w:rsidRPr="00F10C2B">
        <w:rPr>
          <w:szCs w:val="24"/>
        </w:rPr>
        <w:t>Mae cyllid ar gyfer cymorth dynol yn ymwneud ag amser cyswllt uniongyrchol gyda’r dysgwr yn unig.</w:t>
      </w:r>
    </w:p>
    <w:p w14:paraId="4656A4B7" w14:textId="77777777" w:rsidR="009E2F79" w:rsidRPr="00F10C2B" w:rsidRDefault="009E2F79" w:rsidP="009E2F79">
      <w:pPr>
        <w:spacing w:after="0" w:line="240" w:lineRule="auto"/>
        <w:rPr>
          <w:szCs w:val="24"/>
        </w:rPr>
      </w:pPr>
    </w:p>
    <w:tbl>
      <w:tblPr>
        <w:tblW w:w="13582" w:type="dxa"/>
        <w:tblInd w:w="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12"/>
        <w:gridCol w:w="9270"/>
      </w:tblGrid>
      <w:tr w:rsidR="00E97C6F" w:rsidRPr="00F10C2B" w14:paraId="3F68E40B" w14:textId="77777777" w:rsidTr="004402E0">
        <w:trPr>
          <w:trHeight w:val="300"/>
        </w:trPr>
        <w:tc>
          <w:tcPr>
            <w:tcW w:w="4312" w:type="dxa"/>
            <w:tcBorders>
              <w:top w:val="single" w:sz="6" w:space="0" w:color="auto"/>
              <w:left w:val="single" w:sz="6" w:space="0" w:color="auto"/>
              <w:bottom w:val="single" w:sz="6" w:space="0" w:color="auto"/>
              <w:right w:val="single" w:sz="6" w:space="0" w:color="auto"/>
            </w:tcBorders>
            <w:shd w:val="clear" w:color="auto" w:fill="005C4F"/>
            <w:hideMark/>
          </w:tcPr>
          <w:p w14:paraId="55F379C3" w14:textId="165757B0" w:rsidR="00E97C6F" w:rsidRPr="00F10C2B" w:rsidRDefault="00797F38" w:rsidP="00596AB8">
            <w:pPr>
              <w:tabs>
                <w:tab w:val="left" w:pos="1835"/>
              </w:tabs>
              <w:ind w:left="57" w:right="136"/>
              <w:rPr>
                <w:b/>
                <w:bCs/>
                <w:color w:val="FFFFFF" w:themeColor="background1"/>
                <w:szCs w:val="24"/>
              </w:rPr>
            </w:pPr>
            <w:r w:rsidRPr="00F10C2B">
              <w:rPr>
                <w:b/>
                <w:bCs/>
                <w:color w:val="FFFFFF" w:themeColor="background1"/>
                <w:szCs w:val="24"/>
              </w:rPr>
              <w:t xml:space="preserve">Math o ddarpariaeth </w:t>
            </w:r>
          </w:p>
        </w:tc>
        <w:tc>
          <w:tcPr>
            <w:tcW w:w="9270" w:type="dxa"/>
            <w:tcBorders>
              <w:top w:val="single" w:sz="6" w:space="0" w:color="auto"/>
              <w:left w:val="single" w:sz="6" w:space="0" w:color="auto"/>
              <w:bottom w:val="single" w:sz="6" w:space="0" w:color="auto"/>
              <w:right w:val="single" w:sz="6" w:space="0" w:color="auto"/>
            </w:tcBorders>
            <w:shd w:val="clear" w:color="auto" w:fill="005C4F"/>
            <w:hideMark/>
          </w:tcPr>
          <w:p w14:paraId="78932114" w14:textId="5741DB9F" w:rsidR="00E97C6F" w:rsidRPr="00F10C2B" w:rsidRDefault="000E77E4" w:rsidP="00596AB8">
            <w:pPr>
              <w:ind w:left="57"/>
              <w:rPr>
                <w:b/>
                <w:bCs/>
                <w:color w:val="FFFFFF" w:themeColor="background1"/>
                <w:szCs w:val="24"/>
              </w:rPr>
            </w:pPr>
            <w:r w:rsidRPr="00F10C2B">
              <w:rPr>
                <w:b/>
                <w:bCs/>
                <w:color w:val="FFFFFF" w:themeColor="background1"/>
                <w:szCs w:val="24"/>
              </w:rPr>
              <w:t>Disgrifiad o’r ddarpariaeth</w:t>
            </w:r>
          </w:p>
        </w:tc>
      </w:tr>
      <w:tr w:rsidR="00FD2EF1" w:rsidRPr="00F10C2B" w14:paraId="0A7831BC" w14:textId="77777777" w:rsidTr="004402E0">
        <w:trPr>
          <w:trHeight w:val="300"/>
        </w:trPr>
        <w:tc>
          <w:tcPr>
            <w:tcW w:w="4312" w:type="dxa"/>
            <w:tcBorders>
              <w:top w:val="single" w:sz="6" w:space="0" w:color="auto"/>
              <w:left w:val="single" w:sz="6" w:space="0" w:color="auto"/>
              <w:bottom w:val="single" w:sz="6" w:space="0" w:color="auto"/>
              <w:right w:val="single" w:sz="6" w:space="0" w:color="auto"/>
            </w:tcBorders>
            <w:shd w:val="clear" w:color="auto" w:fill="auto"/>
            <w:hideMark/>
          </w:tcPr>
          <w:p w14:paraId="36014380" w14:textId="77F14558" w:rsidR="00FD2EF1" w:rsidRPr="00F10C2B" w:rsidRDefault="00FD2EF1" w:rsidP="00596AB8">
            <w:pPr>
              <w:ind w:left="57" w:right="136"/>
              <w:rPr>
                <w:b/>
                <w:bCs/>
                <w:szCs w:val="24"/>
              </w:rPr>
            </w:pPr>
            <w:r w:rsidRPr="00F10C2B">
              <w:rPr>
                <w:b/>
                <w:bCs/>
                <w:szCs w:val="24"/>
              </w:rPr>
              <w:t>Tiwtor/ymgynghorydd arbennig</w:t>
            </w:r>
            <w:r w:rsidR="00A74584" w:rsidRPr="00F10C2B">
              <w:rPr>
                <w:b/>
                <w:bCs/>
                <w:szCs w:val="24"/>
              </w:rPr>
              <w:t xml:space="preserve"> </w:t>
            </w:r>
          </w:p>
        </w:tc>
        <w:tc>
          <w:tcPr>
            <w:tcW w:w="9270" w:type="dxa"/>
            <w:tcBorders>
              <w:top w:val="single" w:sz="6" w:space="0" w:color="auto"/>
              <w:left w:val="single" w:sz="6" w:space="0" w:color="auto"/>
              <w:bottom w:val="single" w:sz="6" w:space="0" w:color="auto"/>
              <w:right w:val="single" w:sz="6" w:space="0" w:color="auto"/>
            </w:tcBorders>
            <w:shd w:val="clear" w:color="auto" w:fill="auto"/>
            <w:hideMark/>
          </w:tcPr>
          <w:p w14:paraId="6987669B" w14:textId="1C427BBD" w:rsidR="00FD2EF1" w:rsidRPr="00F10C2B" w:rsidRDefault="00FD2EF1" w:rsidP="00596AB8">
            <w:pPr>
              <w:ind w:left="57" w:right="45"/>
              <w:rPr>
                <w:szCs w:val="24"/>
              </w:rPr>
            </w:pPr>
            <w:r w:rsidRPr="00F10C2B">
              <w:rPr>
                <w:szCs w:val="24"/>
              </w:rPr>
              <w:t>Megis tiwtor cymorth Anhawster Dysgu Penodol arbenigol neu gymorth ymddygiadol.</w:t>
            </w:r>
            <w:r w:rsidR="00A74584" w:rsidRPr="00F10C2B">
              <w:rPr>
                <w:szCs w:val="24"/>
              </w:rPr>
              <w:t xml:space="preserve"> </w:t>
            </w:r>
          </w:p>
        </w:tc>
      </w:tr>
      <w:tr w:rsidR="00FD2EF1" w:rsidRPr="00F10C2B" w14:paraId="0086C086" w14:textId="77777777" w:rsidTr="004402E0">
        <w:trPr>
          <w:trHeight w:val="300"/>
        </w:trPr>
        <w:tc>
          <w:tcPr>
            <w:tcW w:w="4312" w:type="dxa"/>
            <w:tcBorders>
              <w:top w:val="single" w:sz="6" w:space="0" w:color="auto"/>
              <w:left w:val="single" w:sz="6" w:space="0" w:color="auto"/>
              <w:bottom w:val="single" w:sz="6" w:space="0" w:color="auto"/>
              <w:right w:val="single" w:sz="6" w:space="0" w:color="auto"/>
            </w:tcBorders>
            <w:shd w:val="clear" w:color="auto" w:fill="auto"/>
            <w:hideMark/>
          </w:tcPr>
          <w:p w14:paraId="4018C294" w14:textId="4FD34B01" w:rsidR="00FD2EF1" w:rsidRPr="00F10C2B" w:rsidRDefault="00FD2EF1" w:rsidP="00596AB8">
            <w:pPr>
              <w:ind w:left="57" w:right="136"/>
              <w:rPr>
                <w:b/>
                <w:bCs/>
                <w:szCs w:val="24"/>
              </w:rPr>
            </w:pPr>
            <w:r w:rsidRPr="00F10C2B">
              <w:rPr>
                <w:b/>
                <w:bCs/>
                <w:szCs w:val="24"/>
              </w:rPr>
              <w:t xml:space="preserve">Hyfforddiant Technoleg Gynorthwyol Arbenigol </w:t>
            </w:r>
            <w:r w:rsidRPr="00F10C2B">
              <w:rPr>
                <w:szCs w:val="24"/>
              </w:rPr>
              <w:t>gan diwtor neu ymgynghorydd TG (gan gynnwys technegydd).</w:t>
            </w:r>
            <w:r w:rsidR="00A74584" w:rsidRPr="00F10C2B">
              <w:rPr>
                <w:szCs w:val="24"/>
              </w:rPr>
              <w:t xml:space="preserve"> </w:t>
            </w:r>
          </w:p>
        </w:tc>
        <w:tc>
          <w:tcPr>
            <w:tcW w:w="9270" w:type="dxa"/>
            <w:tcBorders>
              <w:top w:val="single" w:sz="6" w:space="0" w:color="auto"/>
              <w:left w:val="single" w:sz="6" w:space="0" w:color="auto"/>
              <w:bottom w:val="single" w:sz="6" w:space="0" w:color="auto"/>
              <w:right w:val="single" w:sz="6" w:space="0" w:color="auto"/>
            </w:tcBorders>
            <w:shd w:val="clear" w:color="auto" w:fill="auto"/>
            <w:hideMark/>
          </w:tcPr>
          <w:p w14:paraId="10ED73F9" w14:textId="061FB548" w:rsidR="00FD2EF1" w:rsidRPr="00F10C2B" w:rsidRDefault="00FD2EF1" w:rsidP="00596AB8">
            <w:pPr>
              <w:ind w:left="57" w:right="45"/>
              <w:rPr>
                <w:szCs w:val="24"/>
              </w:rPr>
            </w:pPr>
            <w:r w:rsidRPr="00F10C2B">
              <w:rPr>
                <w:szCs w:val="24"/>
              </w:rPr>
              <w:t>Dylai hyn fod yn ychwanegol at y cymorth tiwtoraidd a roddir dan elfen graidd rhaglen amser llawn. Atgoffir sefydliadau y dylid defnyddio cyllid CDY i brynu adnoddau ychwanegol ac nid i dalu cost staff addysgu amser llawn craidd.</w:t>
            </w:r>
            <w:r w:rsidR="00A74584" w:rsidRPr="00F10C2B">
              <w:rPr>
                <w:szCs w:val="24"/>
              </w:rPr>
              <w:t xml:space="preserve"> </w:t>
            </w:r>
          </w:p>
        </w:tc>
      </w:tr>
      <w:tr w:rsidR="00FD2EF1" w:rsidRPr="00F10C2B" w14:paraId="53E7698C" w14:textId="77777777" w:rsidTr="004402E0">
        <w:trPr>
          <w:trHeight w:val="300"/>
        </w:trPr>
        <w:tc>
          <w:tcPr>
            <w:tcW w:w="4312" w:type="dxa"/>
            <w:tcBorders>
              <w:top w:val="single" w:sz="6" w:space="0" w:color="auto"/>
              <w:left w:val="single" w:sz="6" w:space="0" w:color="auto"/>
              <w:bottom w:val="single" w:sz="6" w:space="0" w:color="auto"/>
              <w:right w:val="single" w:sz="6" w:space="0" w:color="auto"/>
            </w:tcBorders>
            <w:shd w:val="clear" w:color="auto" w:fill="auto"/>
            <w:hideMark/>
          </w:tcPr>
          <w:p w14:paraId="4C947679" w14:textId="321433C5" w:rsidR="00FD2EF1" w:rsidRPr="00F10C2B" w:rsidRDefault="00FD2EF1" w:rsidP="00596AB8">
            <w:pPr>
              <w:ind w:left="57" w:right="136"/>
              <w:rPr>
                <w:b/>
                <w:bCs/>
                <w:szCs w:val="24"/>
              </w:rPr>
            </w:pPr>
            <w:r w:rsidRPr="00F10C2B">
              <w:rPr>
                <w:b/>
                <w:bCs/>
                <w:szCs w:val="24"/>
              </w:rPr>
              <w:t>Gweithiwr cymorth cyfathrebu</w:t>
            </w:r>
            <w:r w:rsidR="00A74584" w:rsidRPr="00F10C2B">
              <w:rPr>
                <w:b/>
                <w:bCs/>
                <w:szCs w:val="24"/>
              </w:rPr>
              <w:t xml:space="preserve"> </w:t>
            </w:r>
          </w:p>
        </w:tc>
        <w:tc>
          <w:tcPr>
            <w:tcW w:w="9270" w:type="dxa"/>
            <w:tcBorders>
              <w:top w:val="single" w:sz="6" w:space="0" w:color="auto"/>
              <w:left w:val="single" w:sz="6" w:space="0" w:color="auto"/>
              <w:bottom w:val="single" w:sz="6" w:space="0" w:color="auto"/>
              <w:right w:val="single" w:sz="6" w:space="0" w:color="auto"/>
            </w:tcBorders>
            <w:shd w:val="clear" w:color="auto" w:fill="auto"/>
            <w:hideMark/>
          </w:tcPr>
          <w:p w14:paraId="7691D6B9" w14:textId="329654F4" w:rsidR="00FD2EF1" w:rsidRPr="00F10C2B" w:rsidRDefault="00FD2EF1" w:rsidP="00596AB8">
            <w:pPr>
              <w:ind w:left="57" w:right="45"/>
              <w:rPr>
                <w:szCs w:val="24"/>
              </w:rPr>
            </w:pPr>
            <w:r w:rsidRPr="00F10C2B">
              <w:rPr>
                <w:szCs w:val="24"/>
              </w:rPr>
              <w:t>Gall hyn gynnwys arwyddwyr a dehonglwyr Iaith Arwyddion Prydain (BSL) neu weithwyr cymorth cyfathrebu ar gyfer dysgwyr ag anawsterau eraill sy’n gysylltiedig â chyfathrebu. Mae Action on Hearing Loss yn argymell mai BSL Lefel 3 ddylai fod y safon ofynnol ar gyfer cymorth cyfathrebu.</w:t>
            </w:r>
            <w:r w:rsidR="00A74584" w:rsidRPr="00F10C2B">
              <w:rPr>
                <w:szCs w:val="24"/>
              </w:rPr>
              <w:t xml:space="preserve"> </w:t>
            </w:r>
          </w:p>
        </w:tc>
      </w:tr>
      <w:tr w:rsidR="00FD2EF1" w:rsidRPr="00F10C2B" w14:paraId="775AC74D" w14:textId="77777777" w:rsidTr="004402E0">
        <w:trPr>
          <w:trHeight w:val="300"/>
        </w:trPr>
        <w:tc>
          <w:tcPr>
            <w:tcW w:w="4312" w:type="dxa"/>
            <w:tcBorders>
              <w:top w:val="single" w:sz="6" w:space="0" w:color="auto"/>
              <w:left w:val="single" w:sz="6" w:space="0" w:color="auto"/>
              <w:bottom w:val="single" w:sz="6" w:space="0" w:color="auto"/>
              <w:right w:val="single" w:sz="6" w:space="0" w:color="auto"/>
            </w:tcBorders>
            <w:shd w:val="clear" w:color="auto" w:fill="auto"/>
            <w:hideMark/>
          </w:tcPr>
          <w:p w14:paraId="0D340D4A" w14:textId="11A3DD3B" w:rsidR="00FD2EF1" w:rsidRPr="00F10C2B" w:rsidRDefault="00FD2EF1" w:rsidP="00596AB8">
            <w:pPr>
              <w:ind w:left="57" w:right="136"/>
              <w:rPr>
                <w:b/>
                <w:bCs/>
                <w:szCs w:val="24"/>
              </w:rPr>
            </w:pPr>
            <w:r w:rsidRPr="00F10C2B">
              <w:rPr>
                <w:b/>
                <w:bCs/>
                <w:szCs w:val="24"/>
              </w:rPr>
              <w:t xml:space="preserve">Cynorthwyydd Cymorth </w:t>
            </w:r>
          </w:p>
        </w:tc>
        <w:tc>
          <w:tcPr>
            <w:tcW w:w="9270" w:type="dxa"/>
            <w:tcBorders>
              <w:top w:val="single" w:sz="6" w:space="0" w:color="auto"/>
              <w:left w:val="single" w:sz="6" w:space="0" w:color="auto"/>
              <w:bottom w:val="single" w:sz="6" w:space="0" w:color="auto"/>
              <w:right w:val="single" w:sz="6" w:space="0" w:color="auto"/>
            </w:tcBorders>
            <w:shd w:val="clear" w:color="auto" w:fill="auto"/>
            <w:hideMark/>
          </w:tcPr>
          <w:p w14:paraId="20EE7713" w14:textId="26295035" w:rsidR="00FD2EF1" w:rsidRPr="00F10C2B" w:rsidRDefault="00FD2EF1" w:rsidP="00596AB8">
            <w:pPr>
              <w:ind w:left="57" w:right="45"/>
              <w:rPr>
                <w:szCs w:val="24"/>
              </w:rPr>
            </w:pPr>
            <w:r w:rsidRPr="00F10C2B">
              <w:rPr>
                <w:szCs w:val="24"/>
              </w:rPr>
              <w:t>Megis cymorth unigol neu a rennir gan gynorthwyydd cymorth dysgu, cymorth gofal personol, cymorth at ac oddi wrth gludiant, cymorth gan gynorthwyydd cymorth hyfforddedig Anhwylderau’r Sbectrwm Awtistiaeth, cymerwr nodiadau neu gofnodwr, neu dywysydd ar gyfer rhywun â nam ar eu golwg.</w:t>
            </w:r>
            <w:r w:rsidR="00A74584" w:rsidRPr="00F10C2B">
              <w:rPr>
                <w:szCs w:val="24"/>
              </w:rPr>
              <w:t xml:space="preserve"> </w:t>
            </w:r>
          </w:p>
        </w:tc>
      </w:tr>
      <w:tr w:rsidR="00FD2EF1" w:rsidRPr="00F10C2B" w14:paraId="33F18E48" w14:textId="77777777" w:rsidTr="004402E0">
        <w:trPr>
          <w:trHeight w:val="300"/>
        </w:trPr>
        <w:tc>
          <w:tcPr>
            <w:tcW w:w="4312" w:type="dxa"/>
            <w:tcBorders>
              <w:top w:val="single" w:sz="6" w:space="0" w:color="auto"/>
              <w:left w:val="single" w:sz="6" w:space="0" w:color="auto"/>
              <w:bottom w:val="single" w:sz="6" w:space="0" w:color="auto"/>
              <w:right w:val="single" w:sz="6" w:space="0" w:color="auto"/>
            </w:tcBorders>
            <w:shd w:val="clear" w:color="auto" w:fill="auto"/>
            <w:hideMark/>
          </w:tcPr>
          <w:p w14:paraId="709CC609" w14:textId="4C12E043" w:rsidR="00FD2EF1" w:rsidRPr="00F10C2B" w:rsidRDefault="00FD2EF1" w:rsidP="00596AB8">
            <w:pPr>
              <w:ind w:left="57" w:right="136"/>
              <w:rPr>
                <w:b/>
                <w:bCs/>
                <w:szCs w:val="24"/>
              </w:rPr>
            </w:pPr>
            <w:r w:rsidRPr="00F10C2B">
              <w:rPr>
                <w:b/>
                <w:bCs/>
                <w:szCs w:val="24"/>
              </w:rPr>
              <w:t>Asesiadau</w:t>
            </w:r>
            <w:r w:rsidR="00A74584" w:rsidRPr="00F10C2B">
              <w:rPr>
                <w:b/>
                <w:bCs/>
                <w:szCs w:val="24"/>
              </w:rPr>
              <w:t xml:space="preserve"> </w:t>
            </w:r>
          </w:p>
        </w:tc>
        <w:tc>
          <w:tcPr>
            <w:tcW w:w="9270" w:type="dxa"/>
            <w:tcBorders>
              <w:top w:val="single" w:sz="6" w:space="0" w:color="auto"/>
              <w:left w:val="single" w:sz="6" w:space="0" w:color="auto"/>
              <w:bottom w:val="single" w:sz="6" w:space="0" w:color="auto"/>
              <w:right w:val="single" w:sz="6" w:space="0" w:color="auto"/>
            </w:tcBorders>
            <w:shd w:val="clear" w:color="auto" w:fill="auto"/>
            <w:hideMark/>
          </w:tcPr>
          <w:p w14:paraId="349B4539" w14:textId="1BB25132" w:rsidR="00FD2EF1" w:rsidRPr="00F10C2B" w:rsidRDefault="00FD2EF1" w:rsidP="00596AB8">
            <w:pPr>
              <w:ind w:left="57" w:right="45"/>
              <w:rPr>
                <w:szCs w:val="24"/>
              </w:rPr>
            </w:pPr>
            <w:r w:rsidRPr="00F10C2B">
              <w:rPr>
                <w:szCs w:val="24"/>
              </w:rPr>
              <w:t>Gan gynnwys asesiadau allanol, unigol e.e. gan Seicolegydd Addysg, RNIB Cymru, Cyngor Cymru i’r Deillion, Action on Hearing Loss Cymru neu Gyngor Cymru i Bobl Fyddar ac asesiadau a wneir gan y staff Anawsterau Dysgu Penodol priodol yn y coleg. Sylwer bod rhaid i’r asesiad fod yn ychwanegol at y weithdrefn asesu ac ymrestru safonol a gyllidir trwy’r Dyraniad Cyllid Prif Ffrwd Ôl-16.</w:t>
            </w:r>
            <w:r w:rsidR="00A74584" w:rsidRPr="00F10C2B">
              <w:rPr>
                <w:szCs w:val="24"/>
              </w:rPr>
              <w:t xml:space="preserve"> </w:t>
            </w:r>
          </w:p>
          <w:p w14:paraId="7460783C" w14:textId="5A7D805D" w:rsidR="00FD2EF1" w:rsidRPr="00F10C2B" w:rsidRDefault="00FD2EF1" w:rsidP="00596AB8">
            <w:pPr>
              <w:ind w:left="57" w:right="45"/>
              <w:rPr>
                <w:szCs w:val="24"/>
              </w:rPr>
            </w:pPr>
            <w:r w:rsidRPr="00F10C2B">
              <w:rPr>
                <w:szCs w:val="24"/>
              </w:rPr>
              <w:t>Mae costau mewnol, lle gwneir asesiadau gan staff y SAB, ar gyfer trefniadau mynediad at arholiadau yn gymwys dan y canllawiau hyn. Fodd bynnag, nid yw unrhyw gostau allanol yn gymwys.</w:t>
            </w:r>
            <w:r w:rsidR="00A74584" w:rsidRPr="00F10C2B">
              <w:rPr>
                <w:szCs w:val="24"/>
              </w:rPr>
              <w:t xml:space="preserve"> </w:t>
            </w:r>
          </w:p>
        </w:tc>
      </w:tr>
    </w:tbl>
    <w:p w14:paraId="15D35B33" w14:textId="77777777" w:rsidR="00EE6A10" w:rsidRPr="00F10C2B" w:rsidRDefault="00EE6A10" w:rsidP="00EE6A10">
      <w:pPr>
        <w:tabs>
          <w:tab w:val="left" w:pos="1835"/>
        </w:tabs>
        <w:ind w:left="360"/>
        <w:rPr>
          <w:szCs w:val="24"/>
          <w:highlight w:val="cyan"/>
        </w:rPr>
        <w:sectPr w:rsidR="00EE6A10" w:rsidRPr="00F10C2B" w:rsidSect="009E2F79">
          <w:pgSz w:w="16838" w:h="11906" w:orient="landscape"/>
          <w:pgMar w:top="1440" w:right="1440" w:bottom="1440" w:left="1440" w:header="708" w:footer="170" w:gutter="0"/>
          <w:pgBorders w:offsetFrom="page">
            <w:bottom w:val="single" w:sz="18" w:space="24" w:color="005C4F"/>
          </w:pgBorders>
          <w:cols w:space="708"/>
          <w:docGrid w:linePitch="360"/>
        </w:sectPr>
      </w:pPr>
    </w:p>
    <w:p w14:paraId="5682675C" w14:textId="7F6999C7" w:rsidR="000B3C3E" w:rsidRPr="00F10C2B" w:rsidRDefault="00195EEC" w:rsidP="009E2F79">
      <w:pPr>
        <w:pStyle w:val="Heading2"/>
      </w:pPr>
      <w:bookmarkStart w:id="10" w:name="_Toc203600638"/>
      <w:bookmarkStart w:id="11" w:name="_Toc204070756"/>
      <w:r w:rsidRPr="00F10C2B">
        <w:lastRenderedPageBreak/>
        <w:t>Prynu offer/meddalwedd arbenigol</w:t>
      </w:r>
      <w:bookmarkEnd w:id="10"/>
      <w:bookmarkEnd w:id="11"/>
      <w:r w:rsidRPr="00F10C2B">
        <w:t xml:space="preserve"> </w:t>
      </w:r>
    </w:p>
    <w:p w14:paraId="1BBFC8DC" w14:textId="77777777" w:rsidR="009E2F79" w:rsidRPr="00F10C2B" w:rsidRDefault="009E2F79" w:rsidP="009E2F79">
      <w:pPr>
        <w:spacing w:after="0" w:line="240" w:lineRule="auto"/>
        <w:rPr>
          <w:szCs w:val="24"/>
        </w:rPr>
      </w:pPr>
    </w:p>
    <w:p w14:paraId="5187EDA1" w14:textId="14EBF879" w:rsidR="00086646" w:rsidRPr="00F10C2B" w:rsidRDefault="0040451A" w:rsidP="009E2F79">
      <w:pPr>
        <w:pStyle w:val="ListParagraph"/>
        <w:numPr>
          <w:ilvl w:val="0"/>
          <w:numId w:val="1"/>
        </w:numPr>
        <w:spacing w:after="0" w:line="240" w:lineRule="auto"/>
        <w:ind w:left="567" w:hanging="567"/>
        <w:contextualSpacing w:val="0"/>
        <w:rPr>
          <w:szCs w:val="24"/>
        </w:rPr>
      </w:pPr>
      <w:r w:rsidRPr="00F10C2B">
        <w:rPr>
          <w:szCs w:val="24"/>
        </w:rPr>
        <w:t xml:space="preserve">Gellir defnyddio Cyllid Cymorth Dysgu Ychwanegol – Elfen 3 (Atodol) i brynu meddalwedd neu offer arbenigol; fodd bynnag, ni ddylid ystyried mai dyma brif ffynhonnell y cyllid ar gyfer offer i ddysgwyr ag ADY. Gall yr offer hwn gynnwys: </w:t>
      </w:r>
    </w:p>
    <w:p w14:paraId="58944EC4" w14:textId="77777777" w:rsidR="003D425E" w:rsidRPr="00F10C2B" w:rsidRDefault="003D425E" w:rsidP="00A74584">
      <w:pPr>
        <w:pStyle w:val="ListParagraph"/>
        <w:numPr>
          <w:ilvl w:val="2"/>
          <w:numId w:val="1"/>
        </w:numPr>
        <w:ind w:left="1134"/>
        <w:rPr>
          <w:szCs w:val="24"/>
        </w:rPr>
      </w:pPr>
      <w:r w:rsidRPr="00F10C2B">
        <w:rPr>
          <w:szCs w:val="24"/>
        </w:rPr>
        <w:t xml:space="preserve">offer arbenigol ar gyfer nam ar y golwg; </w:t>
      </w:r>
    </w:p>
    <w:p w14:paraId="4C9E915D" w14:textId="77777777" w:rsidR="003D425E" w:rsidRPr="00F10C2B" w:rsidRDefault="003D425E" w:rsidP="00A74584">
      <w:pPr>
        <w:pStyle w:val="ListParagraph"/>
        <w:numPr>
          <w:ilvl w:val="2"/>
          <w:numId w:val="1"/>
        </w:numPr>
        <w:ind w:left="1134"/>
        <w:rPr>
          <w:szCs w:val="24"/>
        </w:rPr>
      </w:pPr>
      <w:r w:rsidRPr="00F10C2B">
        <w:rPr>
          <w:szCs w:val="24"/>
        </w:rPr>
        <w:t xml:space="preserve">troshaenau; </w:t>
      </w:r>
    </w:p>
    <w:p w14:paraId="7A3B86A8" w14:textId="77777777" w:rsidR="003D425E" w:rsidRPr="00F10C2B" w:rsidRDefault="003D425E" w:rsidP="00A74584">
      <w:pPr>
        <w:pStyle w:val="ListParagraph"/>
        <w:numPr>
          <w:ilvl w:val="2"/>
          <w:numId w:val="1"/>
        </w:numPr>
        <w:ind w:left="1134"/>
        <w:rPr>
          <w:szCs w:val="24"/>
        </w:rPr>
      </w:pPr>
      <w:r w:rsidRPr="00F10C2B">
        <w:rPr>
          <w:szCs w:val="24"/>
        </w:rPr>
        <w:t xml:space="preserve">meddalwedd testun i leferydd/lleferydd i destun; </w:t>
      </w:r>
    </w:p>
    <w:p w14:paraId="58A9CE1F" w14:textId="77777777" w:rsidR="003D425E" w:rsidRPr="00F10C2B" w:rsidRDefault="003D425E" w:rsidP="00A74584">
      <w:pPr>
        <w:pStyle w:val="ListParagraph"/>
        <w:numPr>
          <w:ilvl w:val="2"/>
          <w:numId w:val="1"/>
        </w:numPr>
        <w:ind w:left="1134"/>
        <w:rPr>
          <w:szCs w:val="24"/>
        </w:rPr>
      </w:pPr>
      <w:r w:rsidRPr="00F10C2B">
        <w:rPr>
          <w:szCs w:val="24"/>
        </w:rPr>
        <w:t xml:space="preserve">addasiadau TG; </w:t>
      </w:r>
    </w:p>
    <w:p w14:paraId="0555551B" w14:textId="77777777" w:rsidR="003D425E" w:rsidRPr="00F10C2B" w:rsidRDefault="003D425E" w:rsidP="00A74584">
      <w:pPr>
        <w:pStyle w:val="ListParagraph"/>
        <w:numPr>
          <w:ilvl w:val="2"/>
          <w:numId w:val="1"/>
        </w:numPr>
        <w:ind w:left="1134"/>
        <w:rPr>
          <w:szCs w:val="24"/>
        </w:rPr>
      </w:pPr>
      <w:r w:rsidRPr="00F10C2B">
        <w:rPr>
          <w:szCs w:val="24"/>
        </w:rPr>
        <w:t xml:space="preserve">meddalwedd arbenigol a thrwyddedau cysylltiedig; </w:t>
      </w:r>
    </w:p>
    <w:p w14:paraId="35AE981E" w14:textId="77777777" w:rsidR="003D425E" w:rsidRPr="00F10C2B" w:rsidRDefault="003D425E" w:rsidP="00A74584">
      <w:pPr>
        <w:pStyle w:val="ListParagraph"/>
        <w:numPr>
          <w:ilvl w:val="2"/>
          <w:numId w:val="1"/>
        </w:numPr>
        <w:ind w:left="1134"/>
        <w:rPr>
          <w:szCs w:val="24"/>
        </w:rPr>
      </w:pPr>
      <w:r w:rsidRPr="00F10C2B">
        <w:rPr>
          <w:szCs w:val="24"/>
        </w:rPr>
        <w:t xml:space="preserve">caledwedd TG arbenigol; ac </w:t>
      </w:r>
    </w:p>
    <w:p w14:paraId="060E904B" w14:textId="19F6C298" w:rsidR="003D425E" w:rsidRPr="00F10C2B" w:rsidRDefault="003D425E" w:rsidP="00A74584">
      <w:pPr>
        <w:pStyle w:val="ListParagraph"/>
        <w:numPr>
          <w:ilvl w:val="2"/>
          <w:numId w:val="1"/>
        </w:numPr>
        <w:ind w:left="1134"/>
        <w:rPr>
          <w:szCs w:val="24"/>
        </w:rPr>
      </w:pPr>
      <w:r w:rsidRPr="00F10C2B">
        <w:rPr>
          <w:szCs w:val="24"/>
        </w:rPr>
        <w:t xml:space="preserve">offer clywed arbenigol. </w:t>
      </w:r>
    </w:p>
    <w:p w14:paraId="3F540574" w14:textId="0D7DB537" w:rsidR="00086646" w:rsidRPr="00F10C2B" w:rsidRDefault="00086646" w:rsidP="009E2F79">
      <w:pPr>
        <w:pStyle w:val="NoSpacing"/>
        <w:rPr>
          <w:szCs w:val="24"/>
          <w:lang w:val="cy-GB"/>
        </w:rPr>
      </w:pPr>
    </w:p>
    <w:p w14:paraId="79DF33BD" w14:textId="717E498C" w:rsidR="00276E12" w:rsidRPr="00F10C2B" w:rsidRDefault="004D140A" w:rsidP="009E2F79">
      <w:pPr>
        <w:pStyle w:val="ListParagraph"/>
        <w:numPr>
          <w:ilvl w:val="0"/>
          <w:numId w:val="1"/>
        </w:numPr>
        <w:spacing w:after="0" w:line="240" w:lineRule="auto"/>
        <w:ind w:left="567" w:hanging="567"/>
        <w:contextualSpacing w:val="0"/>
        <w:rPr>
          <w:szCs w:val="24"/>
        </w:rPr>
      </w:pPr>
      <w:r w:rsidRPr="00F10C2B">
        <w:rPr>
          <w:szCs w:val="24"/>
        </w:rPr>
        <w:t xml:space="preserve">Ni ellir defnyddio’r cyllid ar gyfer uwchraddiadau i feddalwedd cyffredinol nac i brynu meddalwedd sydd ar gael ar bob gliniadur, llechen a chyfrifiadur personol yn y SAB. Ni ellir ei ddefnyddio ar gyfer meddalwedd cwrs-benodol y byddai ei angen ar bob dysgwr ar y cwrs pa un a oes ganddynt ADY ai peidio ychwaith. </w:t>
      </w:r>
    </w:p>
    <w:p w14:paraId="1E6E65A0" w14:textId="77777777" w:rsidR="00276E12" w:rsidRPr="00F10C2B" w:rsidRDefault="00276E12" w:rsidP="009E2F79">
      <w:pPr>
        <w:pStyle w:val="NoSpacing"/>
        <w:rPr>
          <w:szCs w:val="24"/>
          <w:lang w:val="cy-GB"/>
        </w:rPr>
      </w:pPr>
    </w:p>
    <w:p w14:paraId="71A337EC" w14:textId="26786FE6" w:rsidR="00086646" w:rsidRPr="00F10C2B" w:rsidRDefault="00440044" w:rsidP="009E2F79">
      <w:pPr>
        <w:pStyle w:val="ListParagraph"/>
        <w:numPr>
          <w:ilvl w:val="0"/>
          <w:numId w:val="1"/>
        </w:numPr>
        <w:spacing w:after="0" w:line="240" w:lineRule="auto"/>
        <w:ind w:left="567" w:hanging="567"/>
        <w:contextualSpacing w:val="0"/>
        <w:rPr>
          <w:szCs w:val="24"/>
        </w:rPr>
      </w:pPr>
      <w:r w:rsidRPr="00F10C2B">
        <w:rPr>
          <w:szCs w:val="24"/>
        </w:rPr>
        <w:t xml:space="preserve">Dylid defnyddio Cyllid Cymorth Dysgu Ychwanegol – Elfen 3 (Atodol) dim ond ar gyfer meddalwedd ac offer arbenigol a adnabuwyd fel rhai sy’n ofynnol ar gyfer dysgwr unigol. </w:t>
      </w:r>
    </w:p>
    <w:p w14:paraId="05DBCF40" w14:textId="77777777" w:rsidR="00086646" w:rsidRPr="00F10C2B" w:rsidRDefault="00086646" w:rsidP="009E2F79">
      <w:pPr>
        <w:pStyle w:val="NoSpacing"/>
        <w:rPr>
          <w:szCs w:val="24"/>
          <w:highlight w:val="cyan"/>
          <w:lang w:val="cy-GB"/>
        </w:rPr>
      </w:pPr>
    </w:p>
    <w:p w14:paraId="13F660C2" w14:textId="08EDE3DD" w:rsidR="00086646" w:rsidRPr="00F10C2B" w:rsidRDefault="00D95A8F" w:rsidP="009E2F79">
      <w:pPr>
        <w:pStyle w:val="ListParagraph"/>
        <w:numPr>
          <w:ilvl w:val="0"/>
          <w:numId w:val="1"/>
        </w:numPr>
        <w:spacing w:after="0" w:line="240" w:lineRule="auto"/>
        <w:ind w:left="567" w:hanging="567"/>
        <w:contextualSpacing w:val="0"/>
        <w:rPr>
          <w:szCs w:val="24"/>
        </w:rPr>
      </w:pPr>
      <w:r w:rsidRPr="00F10C2B">
        <w:rPr>
          <w:szCs w:val="24"/>
        </w:rPr>
        <w:t xml:space="preserve">Gall sefydliadau ddefnyddio Cyllid Cymorth Dysgu Ychwanegol – Elfen 3 (Atodol) i lesio offer arbenigol os yw’n ofynnol am gyfnod byr. </w:t>
      </w:r>
    </w:p>
    <w:p w14:paraId="6DEABEAD" w14:textId="45CAA9DE" w:rsidR="00086646" w:rsidRPr="00F10C2B" w:rsidRDefault="00086646" w:rsidP="009E2F79">
      <w:pPr>
        <w:pStyle w:val="NoSpacing"/>
        <w:rPr>
          <w:szCs w:val="24"/>
          <w:highlight w:val="cyan"/>
          <w:lang w:val="cy-GB"/>
        </w:rPr>
      </w:pPr>
    </w:p>
    <w:p w14:paraId="61A1E8A2" w14:textId="265F81A1" w:rsidR="00086646" w:rsidRPr="00F10C2B" w:rsidRDefault="00D26FE6" w:rsidP="009E2F79">
      <w:pPr>
        <w:pStyle w:val="ListParagraph"/>
        <w:numPr>
          <w:ilvl w:val="0"/>
          <w:numId w:val="1"/>
        </w:numPr>
        <w:spacing w:after="0" w:line="240" w:lineRule="auto"/>
        <w:ind w:left="567" w:hanging="567"/>
        <w:contextualSpacing w:val="0"/>
        <w:rPr>
          <w:szCs w:val="24"/>
        </w:rPr>
      </w:pPr>
      <w:r w:rsidRPr="00F10C2B">
        <w:rPr>
          <w:szCs w:val="24"/>
        </w:rPr>
        <w:t xml:space="preserve">Lle mae offer yn cael ei brynu gan ddefnyddio arian Medr yn unig, bydd yr eitem yn cael ei hystyried yn adnodd cenedlaethol pan fo’r dysgwr y’i prynwyd ar eu cyfer wedi gadael y sefydliad. O dan yr amgylchiadau hyn gellir trosglwyddo’r eitem i sefydliad arall i gael ei defnyddio gan ddysgwr arall. </w:t>
      </w:r>
    </w:p>
    <w:p w14:paraId="1B667D60" w14:textId="0F3FAB93" w:rsidR="00086646" w:rsidRPr="00F10C2B" w:rsidRDefault="00086646" w:rsidP="00024D34">
      <w:pPr>
        <w:pStyle w:val="NoSpacing"/>
        <w:rPr>
          <w:szCs w:val="24"/>
          <w:lang w:val="cy-GB"/>
        </w:rPr>
      </w:pPr>
    </w:p>
    <w:p w14:paraId="698096AB" w14:textId="236CDA0F" w:rsidR="00086646" w:rsidRPr="00F10C2B" w:rsidRDefault="00A01EB5" w:rsidP="00A01EB5">
      <w:pPr>
        <w:pStyle w:val="ListParagraph"/>
        <w:numPr>
          <w:ilvl w:val="0"/>
          <w:numId w:val="1"/>
        </w:numPr>
        <w:spacing w:after="0" w:line="240" w:lineRule="auto"/>
        <w:ind w:left="567" w:hanging="567"/>
        <w:contextualSpacing w:val="0"/>
      </w:pPr>
      <w:r w:rsidRPr="00F10C2B">
        <w:rPr>
          <w:szCs w:val="24"/>
        </w:rPr>
        <w:t xml:space="preserve">Argymhellir bod y sefydliad yn cynnwys unrhyw eitemau o offer a brynwyd â Chyllid Cymorth Dysgu Ychwanegol – Elfen 3 (Atodol) yn eu hyswiriant. </w:t>
      </w:r>
    </w:p>
    <w:p w14:paraId="4C5DE91C" w14:textId="77777777" w:rsidR="00A01EB5" w:rsidRPr="00F10C2B" w:rsidRDefault="00A01EB5" w:rsidP="00A01EB5">
      <w:pPr>
        <w:spacing w:after="0" w:line="240" w:lineRule="auto"/>
      </w:pPr>
    </w:p>
    <w:p w14:paraId="05210706" w14:textId="153586A3" w:rsidR="00086646" w:rsidRPr="00F10C2B" w:rsidRDefault="0027077F" w:rsidP="009E2F79">
      <w:pPr>
        <w:pStyle w:val="ListParagraph"/>
        <w:numPr>
          <w:ilvl w:val="0"/>
          <w:numId w:val="1"/>
        </w:numPr>
        <w:spacing w:after="0" w:line="240" w:lineRule="auto"/>
        <w:ind w:left="567" w:hanging="567"/>
        <w:contextualSpacing w:val="0"/>
        <w:rPr>
          <w:szCs w:val="24"/>
        </w:rPr>
      </w:pPr>
      <w:r w:rsidRPr="00F10C2B">
        <w:rPr>
          <w:szCs w:val="24"/>
        </w:rPr>
        <w:t>Pan fo offer a brynwyd â chyllid CDY yn mynd o arfer, gall y sefydliad waredu’r offer yn unol â’i weithdrefnau arferol ar gyfer gwaredu offer sydd wedi mynd o arfer ar yr amod y cynhelir trywydd archwilio eglur. Dylai unrhyw enillion o werthu’r eitemau hyn gael eu defnyddio tuag at brynu offer newydd sy’n gymwys dan amodau’r canllawiau hyn. Rhaid i sefydliadau gynnwys yr enillion hyn yn eu cysoniad diwedd blwyddyn.</w:t>
      </w:r>
      <w:r w:rsidR="00A74584" w:rsidRPr="00F10C2B">
        <w:rPr>
          <w:szCs w:val="24"/>
        </w:rPr>
        <w:t xml:space="preserve"> </w:t>
      </w:r>
    </w:p>
    <w:p w14:paraId="77129438" w14:textId="77777777" w:rsidR="009E2F79" w:rsidRPr="00F10C2B" w:rsidRDefault="009E2F79" w:rsidP="009E2F79">
      <w:pPr>
        <w:spacing w:after="0" w:line="240" w:lineRule="auto"/>
        <w:rPr>
          <w:szCs w:val="24"/>
        </w:rPr>
      </w:pPr>
    </w:p>
    <w:p w14:paraId="0F49FC78" w14:textId="77777777" w:rsidR="009E2F79" w:rsidRPr="00F10C2B" w:rsidRDefault="009E2F79" w:rsidP="009E2F79">
      <w:pPr>
        <w:spacing w:after="0" w:line="240" w:lineRule="auto"/>
        <w:rPr>
          <w:szCs w:val="24"/>
        </w:rPr>
      </w:pPr>
    </w:p>
    <w:p w14:paraId="2766124F" w14:textId="5FCB651F" w:rsidR="009E2F79" w:rsidRPr="00F10C2B" w:rsidRDefault="00425A9C" w:rsidP="009E2F79">
      <w:pPr>
        <w:pStyle w:val="NoSpacing"/>
        <w:rPr>
          <w:rFonts w:eastAsiaTheme="majorEastAsia" w:cs="Arial"/>
          <w:b/>
          <w:bCs/>
          <w:color w:val="005C4F" w:themeColor="accent1"/>
          <w:sz w:val="28"/>
          <w:szCs w:val="28"/>
          <w:lang w:val="cy-GB"/>
        </w:rPr>
      </w:pPr>
      <w:r w:rsidRPr="00F10C2B">
        <w:rPr>
          <w:rFonts w:eastAsiaTheme="majorEastAsia" w:cs="Arial"/>
          <w:b/>
          <w:bCs/>
          <w:color w:val="005C4F" w:themeColor="accent1"/>
          <w:sz w:val="28"/>
          <w:szCs w:val="28"/>
          <w:lang w:val="cy-GB"/>
        </w:rPr>
        <w:t>Gweithgaredd anghymwys</w:t>
      </w:r>
    </w:p>
    <w:p w14:paraId="45833BDE" w14:textId="77777777" w:rsidR="00425A9C" w:rsidRPr="00F10C2B" w:rsidRDefault="00425A9C" w:rsidP="009E2F79">
      <w:pPr>
        <w:pStyle w:val="NoSpacing"/>
        <w:rPr>
          <w:lang w:val="cy-GB"/>
        </w:rPr>
      </w:pPr>
    </w:p>
    <w:p w14:paraId="519BFE46" w14:textId="0867E7D5" w:rsidR="00DB0712" w:rsidRPr="00F10C2B" w:rsidRDefault="002F267B" w:rsidP="009E2F79">
      <w:pPr>
        <w:pStyle w:val="ListParagraph"/>
        <w:numPr>
          <w:ilvl w:val="0"/>
          <w:numId w:val="1"/>
        </w:numPr>
        <w:spacing w:after="0" w:line="240" w:lineRule="auto"/>
        <w:ind w:left="567" w:hanging="567"/>
        <w:contextualSpacing w:val="0"/>
      </w:pPr>
      <w:r w:rsidRPr="00F10C2B">
        <w:rPr>
          <w:szCs w:val="24"/>
        </w:rPr>
        <w:t>Ni ellir defnyddio Cyllid Cymorth Dysgu Ychwanegol – Elfen 3 (Atodol) ar gyfer Cymorth Sgiliau Sylfaenol.</w:t>
      </w:r>
      <w:r w:rsidR="00A74584" w:rsidRPr="00F10C2B">
        <w:rPr>
          <w:szCs w:val="24"/>
        </w:rPr>
        <w:t xml:space="preserve"> </w:t>
      </w:r>
    </w:p>
    <w:p w14:paraId="02BD70AB" w14:textId="77777777" w:rsidR="00DB0712" w:rsidRPr="00F10C2B" w:rsidRDefault="00DB0712" w:rsidP="009E2F79">
      <w:pPr>
        <w:pStyle w:val="NoSpacing"/>
        <w:rPr>
          <w:lang w:val="cy-GB"/>
        </w:rPr>
      </w:pPr>
    </w:p>
    <w:p w14:paraId="32B7BB10" w14:textId="2664E9BE" w:rsidR="00DB0712" w:rsidRPr="00F10C2B" w:rsidRDefault="00C8432B" w:rsidP="009E2F79">
      <w:pPr>
        <w:pStyle w:val="ListParagraph"/>
        <w:numPr>
          <w:ilvl w:val="0"/>
          <w:numId w:val="1"/>
        </w:numPr>
        <w:spacing w:after="0" w:line="240" w:lineRule="auto"/>
        <w:ind w:left="567" w:hanging="567"/>
        <w:contextualSpacing w:val="0"/>
      </w:pPr>
      <w:r w:rsidRPr="00F10C2B">
        <w:rPr>
          <w:szCs w:val="24"/>
        </w:rPr>
        <w:t>Ni ellir defnyddio Cyllid Cymorth Dysgu Ychwanegol – Elfen 3 (Atodol) ar gyfer cymorth dysgu galw-heibio neu gymorth y tu allan i’r dosbarth sydd ar gael i’r holl ddysgwyr pa un a oes ganddynt ADY ai peidio.</w:t>
      </w:r>
      <w:r w:rsidR="00A74584" w:rsidRPr="00F10C2B">
        <w:rPr>
          <w:szCs w:val="24"/>
        </w:rPr>
        <w:t xml:space="preserve"> </w:t>
      </w:r>
    </w:p>
    <w:p w14:paraId="1A4C0E3C" w14:textId="77777777" w:rsidR="00DB0712" w:rsidRPr="00F10C2B" w:rsidRDefault="00DB0712" w:rsidP="009E2F79">
      <w:pPr>
        <w:pStyle w:val="NoSpacing"/>
        <w:rPr>
          <w:lang w:val="cy-GB"/>
        </w:rPr>
      </w:pPr>
    </w:p>
    <w:p w14:paraId="606B9550" w14:textId="70E169ED" w:rsidR="00DB0712" w:rsidRPr="00F10C2B" w:rsidRDefault="00400816" w:rsidP="009E2F79">
      <w:pPr>
        <w:pStyle w:val="ListParagraph"/>
        <w:numPr>
          <w:ilvl w:val="0"/>
          <w:numId w:val="1"/>
        </w:numPr>
        <w:spacing w:after="0" w:line="240" w:lineRule="auto"/>
        <w:ind w:left="567" w:hanging="567"/>
        <w:contextualSpacing w:val="0"/>
        <w:rPr>
          <w:szCs w:val="24"/>
        </w:rPr>
      </w:pPr>
      <w:r w:rsidRPr="00F10C2B">
        <w:rPr>
          <w:szCs w:val="24"/>
        </w:rPr>
        <w:lastRenderedPageBreak/>
        <w:t xml:space="preserve">Ni ellir defnyddio Cyllid Cymorth Dysgu Ychwanegol – Elfen 3 (Atodol) ar gyfer darpariaeth Saesneg ar gyfer Siaradwyr Ieithoedd Eraill (ESOL). </w:t>
      </w:r>
    </w:p>
    <w:p w14:paraId="6967EC50" w14:textId="77777777" w:rsidR="00DB0712" w:rsidRPr="00F10C2B" w:rsidRDefault="00DB0712" w:rsidP="009E2F79">
      <w:pPr>
        <w:pStyle w:val="NoSpacing"/>
        <w:rPr>
          <w:lang w:val="cy-GB"/>
        </w:rPr>
      </w:pPr>
    </w:p>
    <w:p w14:paraId="3A51A65C" w14:textId="136B0D9E" w:rsidR="00DB0712" w:rsidRPr="00F10C2B" w:rsidRDefault="00282F85" w:rsidP="009E2F79">
      <w:pPr>
        <w:pStyle w:val="ListParagraph"/>
        <w:numPr>
          <w:ilvl w:val="0"/>
          <w:numId w:val="1"/>
        </w:numPr>
        <w:spacing w:after="0" w:line="240" w:lineRule="auto"/>
        <w:ind w:left="567" w:hanging="567"/>
        <w:contextualSpacing w:val="0"/>
        <w:rPr>
          <w:szCs w:val="24"/>
        </w:rPr>
      </w:pPr>
      <w:r w:rsidRPr="00F10C2B">
        <w:rPr>
          <w:szCs w:val="24"/>
        </w:rPr>
        <w:t xml:space="preserve">Ni ellir defnyddio Cyllid Cymorth Dysgu Ychwanegol – Elfen 3 (Atodol) i dalu cyflogau staff addysgu craidd neu aelodau eraill o staff allweddol (megis technegwyr neu hyfforddwyr/dangoswyr) sy’n rhan o ddarparu rhaglenni. Ni ddylid ei ddefnyddio ychwaith i dalu costau cyflogau uwch reolwyr a rheolwyr canol a all fod â pheth cyfrifoldeb am ADY fel rhan o rôl swydd ehangach. </w:t>
      </w:r>
    </w:p>
    <w:p w14:paraId="38F824B4" w14:textId="77777777" w:rsidR="008D6F74" w:rsidRPr="00F10C2B" w:rsidRDefault="008D6F74" w:rsidP="009E2F79">
      <w:pPr>
        <w:pStyle w:val="NoSpacing"/>
        <w:rPr>
          <w:szCs w:val="24"/>
          <w:lang w:val="cy-GB"/>
        </w:rPr>
      </w:pPr>
    </w:p>
    <w:p w14:paraId="1D008B99" w14:textId="53D4D10E" w:rsidR="008D6F74" w:rsidRPr="00F10C2B" w:rsidRDefault="00787010" w:rsidP="009E2F79">
      <w:pPr>
        <w:pStyle w:val="ListParagraph"/>
        <w:numPr>
          <w:ilvl w:val="0"/>
          <w:numId w:val="1"/>
        </w:numPr>
        <w:spacing w:after="0" w:line="240" w:lineRule="auto"/>
        <w:ind w:left="567" w:hanging="567"/>
        <w:contextualSpacing w:val="0"/>
        <w:rPr>
          <w:szCs w:val="24"/>
        </w:rPr>
      </w:pPr>
      <w:r w:rsidRPr="00F10C2B">
        <w:rPr>
          <w:szCs w:val="24"/>
        </w:rPr>
        <w:t xml:space="preserve">Ni ellir defnyddio Cyllid Cymorth Dysgu Ychwanegol – Elfen 3 (Atodol) i roi cymorth ariannol neu gymorth gyda phrynu offer cwrs-benodol i ddysgwyr. </w:t>
      </w:r>
    </w:p>
    <w:p w14:paraId="4A7A335A" w14:textId="77777777" w:rsidR="005919B0" w:rsidRPr="00F10C2B" w:rsidRDefault="005919B0" w:rsidP="009E2F79">
      <w:pPr>
        <w:pStyle w:val="NoSpacing"/>
        <w:rPr>
          <w:szCs w:val="24"/>
          <w:lang w:val="cy-GB"/>
        </w:rPr>
      </w:pPr>
    </w:p>
    <w:p w14:paraId="588D942C" w14:textId="36C092FD" w:rsidR="005919B0" w:rsidRPr="00F10C2B" w:rsidRDefault="002767B8" w:rsidP="009E2F79">
      <w:pPr>
        <w:pStyle w:val="ListParagraph"/>
        <w:numPr>
          <w:ilvl w:val="0"/>
          <w:numId w:val="1"/>
        </w:numPr>
        <w:spacing w:after="0" w:line="240" w:lineRule="auto"/>
        <w:ind w:left="567" w:hanging="567"/>
        <w:contextualSpacing w:val="0"/>
        <w:rPr>
          <w:szCs w:val="24"/>
        </w:rPr>
      </w:pPr>
      <w:r w:rsidRPr="00F10C2B">
        <w:rPr>
          <w:szCs w:val="24"/>
        </w:rPr>
        <w:t xml:space="preserve">Nid yw cymorth technegol yn cynnwys llungopïo, llyfrau, argraffyddion, meddalwedd cyffredinol, gwariant cyfalaf ar adeiladau megis lifftiau, nac eitemau a fydd yn dod yn eiddo i ddysgwyr yn bersonol. </w:t>
      </w:r>
    </w:p>
    <w:p w14:paraId="671E0E85" w14:textId="77777777" w:rsidR="009E2F79" w:rsidRPr="00F10C2B" w:rsidRDefault="009E2F79" w:rsidP="009E2F79">
      <w:pPr>
        <w:pStyle w:val="NoSpacing"/>
        <w:rPr>
          <w:lang w:val="cy-GB"/>
        </w:rPr>
      </w:pPr>
    </w:p>
    <w:p w14:paraId="5DB0EA6C" w14:textId="77777777" w:rsidR="009E2F79" w:rsidRPr="00F10C2B" w:rsidRDefault="009E2F79" w:rsidP="009E2F79">
      <w:pPr>
        <w:pStyle w:val="NoSpacing"/>
        <w:rPr>
          <w:lang w:val="cy-GB"/>
        </w:rPr>
      </w:pPr>
    </w:p>
    <w:p w14:paraId="22EC010F" w14:textId="6BA3E7E3" w:rsidR="00317933" w:rsidRPr="00F10C2B" w:rsidRDefault="00A775D6" w:rsidP="009E2F79">
      <w:pPr>
        <w:pStyle w:val="Heading1"/>
      </w:pPr>
      <w:bookmarkStart w:id="12" w:name="_Toc203600640"/>
      <w:bookmarkStart w:id="13" w:name="_Toc204070757"/>
      <w:r w:rsidRPr="00F10C2B">
        <w:t>Gofynion o ran tystiolaeth</w:t>
      </w:r>
      <w:bookmarkEnd w:id="12"/>
      <w:bookmarkEnd w:id="13"/>
      <w:r w:rsidRPr="00F10C2B">
        <w:t xml:space="preserve"> </w:t>
      </w:r>
    </w:p>
    <w:p w14:paraId="450A8405" w14:textId="77777777" w:rsidR="009E2F79" w:rsidRPr="00F10C2B" w:rsidRDefault="009E2F79" w:rsidP="009E2F79">
      <w:pPr>
        <w:pStyle w:val="NoSpacing"/>
        <w:rPr>
          <w:lang w:val="cy-GB"/>
        </w:rPr>
      </w:pPr>
    </w:p>
    <w:p w14:paraId="657EF551" w14:textId="5D401635" w:rsidR="004847BE" w:rsidRPr="00F10C2B" w:rsidRDefault="0019090E" w:rsidP="009E2F79">
      <w:pPr>
        <w:pStyle w:val="ListParagraph"/>
        <w:numPr>
          <w:ilvl w:val="0"/>
          <w:numId w:val="1"/>
        </w:numPr>
        <w:spacing w:after="0" w:line="240" w:lineRule="auto"/>
        <w:ind w:left="567" w:hanging="567"/>
        <w:contextualSpacing w:val="0"/>
        <w:rPr>
          <w:szCs w:val="24"/>
        </w:rPr>
      </w:pPr>
      <w:r w:rsidRPr="00F10C2B">
        <w:rPr>
          <w:szCs w:val="24"/>
        </w:rPr>
        <w:t>Ar gyfer pob dysgwr sy’n cael Cyllid Cymorth Dysgu Ychwanegol – Elfen 3 (Atodol), dylai’r Sefydliad gytuno ar y cymorth gyda’r dysgwr a chofnodi’r canlyniad yn eu Cynllun Dysgu Unigol (CDU), gan gadw tystiolaeth o’r asesiad o anghenion, a all fod yn electronig neu ar bapur. Dylai’r sefydliad roi cymorth i ddiwallu anghenion dynodedig y dysgwr ac adolygu’r cynnydd ac anghenion parhaus yn rheolaidd fel y bo’n briodol.</w:t>
      </w:r>
      <w:r w:rsidR="00024D34" w:rsidRPr="00F10C2B">
        <w:rPr>
          <w:szCs w:val="24"/>
        </w:rPr>
        <w:t xml:space="preserve"> </w:t>
      </w:r>
    </w:p>
    <w:p w14:paraId="52961185" w14:textId="3116B4E0" w:rsidR="004847BE" w:rsidRPr="00F10C2B" w:rsidRDefault="004847BE" w:rsidP="009E2F79">
      <w:pPr>
        <w:pStyle w:val="NoSpacing"/>
        <w:rPr>
          <w:szCs w:val="24"/>
          <w:lang w:val="cy-GB"/>
        </w:rPr>
      </w:pPr>
    </w:p>
    <w:p w14:paraId="622B0723" w14:textId="0B72F2AF" w:rsidR="004847BE" w:rsidRPr="00F10C2B" w:rsidRDefault="00B5624F" w:rsidP="009E2F79">
      <w:pPr>
        <w:pStyle w:val="ListParagraph"/>
        <w:numPr>
          <w:ilvl w:val="0"/>
          <w:numId w:val="1"/>
        </w:numPr>
        <w:spacing w:after="0" w:line="240" w:lineRule="auto"/>
        <w:ind w:left="567" w:hanging="567"/>
        <w:contextualSpacing w:val="0"/>
        <w:rPr>
          <w:szCs w:val="24"/>
        </w:rPr>
      </w:pPr>
      <w:r w:rsidRPr="00F10C2B">
        <w:rPr>
          <w:szCs w:val="24"/>
        </w:rPr>
        <w:t>Lle y bo’n briodol, dylai fod gan ddysgwyr dystiolaeth o asesiad diagnostig cofnodedig</w:t>
      </w:r>
      <w:r w:rsidRPr="00F10C2B">
        <w:rPr>
          <w:rStyle w:val="FootnoteReference"/>
          <w:szCs w:val="24"/>
        </w:rPr>
        <w:footnoteReference w:id="2"/>
      </w:r>
      <w:r w:rsidRPr="00F10C2B">
        <w:rPr>
          <w:szCs w:val="24"/>
        </w:rPr>
        <w:t xml:space="preserve"> yn eu CDU, ynghyd ag adnabod anghenion cymorth unigol, a’r rhaglen ddysgu.</w:t>
      </w:r>
      <w:r w:rsidR="00A74584" w:rsidRPr="00F10C2B">
        <w:rPr>
          <w:szCs w:val="24"/>
        </w:rPr>
        <w:t xml:space="preserve"> </w:t>
      </w:r>
    </w:p>
    <w:p w14:paraId="1E80DF00" w14:textId="77777777" w:rsidR="00704767" w:rsidRPr="00F10C2B" w:rsidRDefault="00704767" w:rsidP="00704767">
      <w:pPr>
        <w:spacing w:after="0" w:line="240" w:lineRule="auto"/>
        <w:rPr>
          <w:szCs w:val="24"/>
        </w:rPr>
      </w:pPr>
    </w:p>
    <w:p w14:paraId="3368D70A" w14:textId="748AC9F7" w:rsidR="004847BE" w:rsidRPr="00F10C2B" w:rsidRDefault="001E1A4F" w:rsidP="009E2F79">
      <w:pPr>
        <w:pStyle w:val="ListParagraph"/>
        <w:numPr>
          <w:ilvl w:val="0"/>
          <w:numId w:val="1"/>
        </w:numPr>
        <w:spacing w:after="0" w:line="240" w:lineRule="auto"/>
        <w:ind w:left="567" w:hanging="567"/>
        <w:contextualSpacing w:val="0"/>
        <w:rPr>
          <w:szCs w:val="24"/>
        </w:rPr>
      </w:pPr>
      <w:r w:rsidRPr="00F10C2B">
        <w:rPr>
          <w:szCs w:val="24"/>
        </w:rPr>
        <w:t xml:space="preserve">Lle y bo’n briodol, dylai’r dysgwr, a/neu eiriolwr y dysgwr, gadarnhau bod asesiad diagnostig wedi cael ei gynnal a chytuno â’r ddarpariaeth a awgrymir. Dylid cofnodi’r nodweddion hyn yn CDU pob dysgwr. </w:t>
      </w:r>
    </w:p>
    <w:p w14:paraId="580E760B" w14:textId="1638F32F" w:rsidR="004847BE" w:rsidRPr="00F10C2B" w:rsidRDefault="004847BE" w:rsidP="009E2F79">
      <w:pPr>
        <w:pStyle w:val="NoSpacing"/>
        <w:rPr>
          <w:szCs w:val="24"/>
          <w:lang w:val="cy-GB"/>
        </w:rPr>
      </w:pPr>
    </w:p>
    <w:p w14:paraId="03CFBF50" w14:textId="4B075D15" w:rsidR="004847BE" w:rsidRPr="00F10C2B" w:rsidRDefault="00A127E7" w:rsidP="009E2F79">
      <w:pPr>
        <w:pStyle w:val="ListParagraph"/>
        <w:numPr>
          <w:ilvl w:val="0"/>
          <w:numId w:val="1"/>
        </w:numPr>
        <w:spacing w:after="0" w:line="240" w:lineRule="auto"/>
        <w:ind w:left="567" w:hanging="567"/>
        <w:contextualSpacing w:val="0"/>
        <w:rPr>
          <w:szCs w:val="24"/>
        </w:rPr>
      </w:pPr>
      <w:r w:rsidRPr="00F10C2B">
        <w:rPr>
          <w:szCs w:val="24"/>
        </w:rPr>
        <w:t xml:space="preserve">Lle mae Medr yn cyfrannu at gostau cymorth penodol, boed yn ddynol neu’n dechnegol, neu at greu amgylchedd dysgu priodol, bydd hyn yn gysylltiedig â dysgwyr unigol a dylai fod wedi’i gofnodi ar y CDU. Bydd yr agweddau hyn ar y CDU yn cael eu harchwilio’n ddetholus. </w:t>
      </w:r>
    </w:p>
    <w:p w14:paraId="79B5E531" w14:textId="2EAD222B" w:rsidR="004847BE" w:rsidRPr="00F10C2B" w:rsidRDefault="004847BE" w:rsidP="009E2F79">
      <w:pPr>
        <w:pStyle w:val="NoSpacing"/>
        <w:rPr>
          <w:szCs w:val="24"/>
          <w:lang w:val="cy-GB"/>
        </w:rPr>
      </w:pPr>
    </w:p>
    <w:p w14:paraId="47F9BCF2" w14:textId="59AC88C2" w:rsidR="00DA4656" w:rsidRPr="00F10C2B" w:rsidRDefault="003D66FF" w:rsidP="009E2F79">
      <w:pPr>
        <w:pStyle w:val="ListParagraph"/>
        <w:numPr>
          <w:ilvl w:val="0"/>
          <w:numId w:val="1"/>
        </w:numPr>
        <w:spacing w:after="0" w:line="240" w:lineRule="auto"/>
        <w:ind w:left="567" w:hanging="567"/>
        <w:contextualSpacing w:val="0"/>
        <w:rPr>
          <w:szCs w:val="24"/>
        </w:rPr>
      </w:pPr>
      <w:r w:rsidRPr="00F10C2B">
        <w:rPr>
          <w:szCs w:val="24"/>
        </w:rPr>
        <w:t xml:space="preserve">Nid oes angen cyflwyno’r dystiolaeth hon i Medr. Fodd bynnag, fel un o amodau’r cyllid, rhaid cadw’r holl dystiolaeth sy’n cadarnhau gofynion cymorth unigol. Gallai’r dystiolaeth hon gael ei harchwilio ac fe geidw Medr yr hawl i ofyn am y dystiolaeth hon unrhyw bryd. </w:t>
      </w:r>
    </w:p>
    <w:p w14:paraId="5CE74499" w14:textId="77777777" w:rsidR="009E2F79" w:rsidRPr="00F10C2B" w:rsidRDefault="009E2F79" w:rsidP="009E2F79">
      <w:pPr>
        <w:spacing w:after="0" w:line="240" w:lineRule="auto"/>
        <w:rPr>
          <w:szCs w:val="24"/>
        </w:rPr>
      </w:pPr>
    </w:p>
    <w:p w14:paraId="5BEA568C" w14:textId="77777777" w:rsidR="009E2F79" w:rsidRPr="00F10C2B" w:rsidRDefault="009E2F79" w:rsidP="009E2F79">
      <w:pPr>
        <w:spacing w:after="0" w:line="240" w:lineRule="auto"/>
        <w:rPr>
          <w:szCs w:val="24"/>
        </w:rPr>
      </w:pPr>
    </w:p>
    <w:p w14:paraId="290BE26A" w14:textId="7F2EB2D5" w:rsidR="00DA4656" w:rsidRPr="00F10C2B" w:rsidRDefault="00B87656" w:rsidP="009E2F79">
      <w:pPr>
        <w:pStyle w:val="Heading1"/>
      </w:pPr>
      <w:bookmarkStart w:id="14" w:name="_Toc203600641"/>
      <w:bookmarkStart w:id="15" w:name="_Toc204070758"/>
      <w:r w:rsidRPr="00F10C2B">
        <w:t>Ceisiadau am Gyllid a Thaliadau</w:t>
      </w:r>
      <w:bookmarkEnd w:id="14"/>
      <w:bookmarkEnd w:id="15"/>
      <w:r w:rsidRPr="00F10C2B">
        <w:t xml:space="preserve"> </w:t>
      </w:r>
    </w:p>
    <w:p w14:paraId="559E2995" w14:textId="77777777" w:rsidR="009E2F79" w:rsidRPr="00F10C2B" w:rsidRDefault="009E2F79" w:rsidP="009E2F79">
      <w:pPr>
        <w:pStyle w:val="NoSpacing"/>
        <w:rPr>
          <w:lang w:val="cy-GB"/>
        </w:rPr>
      </w:pPr>
    </w:p>
    <w:p w14:paraId="749FC98C" w14:textId="0EB339C8" w:rsidR="006A44E6" w:rsidRPr="00F10C2B" w:rsidRDefault="00D633C1" w:rsidP="009E2F79">
      <w:pPr>
        <w:pStyle w:val="ListParagraph"/>
        <w:numPr>
          <w:ilvl w:val="0"/>
          <w:numId w:val="1"/>
        </w:numPr>
        <w:spacing w:after="0" w:line="240" w:lineRule="auto"/>
        <w:ind w:left="567" w:hanging="567"/>
        <w:contextualSpacing w:val="0"/>
        <w:rPr>
          <w:szCs w:val="24"/>
        </w:rPr>
      </w:pPr>
      <w:r w:rsidRPr="00F10C2B">
        <w:rPr>
          <w:szCs w:val="24"/>
        </w:rPr>
        <w:t xml:space="preserve">Os hoffai Sefydliadau ymgeisio am gyllid ar gyfer blwyddyn academaidd bydd angen iddynt gysylltu â Medr trwy </w:t>
      </w:r>
      <w:hyperlink r:id="rId14" w:history="1">
        <w:r w:rsidRPr="00F10C2B">
          <w:rPr>
            <w:rStyle w:val="Hyperlink"/>
            <w:szCs w:val="24"/>
          </w:rPr>
          <w:t>BuddsoddiadaMonitro@medr.cymru</w:t>
        </w:r>
      </w:hyperlink>
      <w:r w:rsidRPr="00F10C2B">
        <w:t xml:space="preserve"> </w:t>
      </w:r>
      <w:r w:rsidRPr="00F10C2B">
        <w:rPr>
          <w:szCs w:val="24"/>
        </w:rPr>
        <w:t xml:space="preserve">a bydd </w:t>
      </w:r>
      <w:r w:rsidRPr="00F10C2B">
        <w:rPr>
          <w:szCs w:val="24"/>
        </w:rPr>
        <w:lastRenderedPageBreak/>
        <w:t>system trosglwyddo ffeiliau’n ddiogel yn cael ei sefydlu at ddibenion anfon gwybodaeth bersonol.</w:t>
      </w:r>
    </w:p>
    <w:p w14:paraId="1BAF1AC7" w14:textId="77777777" w:rsidR="000B28AD" w:rsidRPr="00F10C2B" w:rsidRDefault="000B28AD" w:rsidP="009E2F79">
      <w:pPr>
        <w:pStyle w:val="NoSpacing"/>
        <w:rPr>
          <w:szCs w:val="24"/>
          <w:lang w:val="cy-GB"/>
        </w:rPr>
      </w:pPr>
    </w:p>
    <w:p w14:paraId="59525A34" w14:textId="31134042" w:rsidR="00116B40" w:rsidRPr="00F10C2B" w:rsidRDefault="00E27BF5" w:rsidP="009E2F79">
      <w:pPr>
        <w:pStyle w:val="ListParagraph"/>
        <w:numPr>
          <w:ilvl w:val="0"/>
          <w:numId w:val="1"/>
        </w:numPr>
        <w:spacing w:after="0" w:line="240" w:lineRule="auto"/>
        <w:ind w:left="567" w:hanging="567"/>
        <w:contextualSpacing w:val="0"/>
        <w:rPr>
          <w:szCs w:val="24"/>
        </w:rPr>
      </w:pPr>
      <w:r w:rsidRPr="00F10C2B">
        <w:rPr>
          <w:szCs w:val="24"/>
        </w:rPr>
        <w:t xml:space="preserve">Dylai ffurflenni cais wedi’u cwblhau (a geir yn </w:t>
      </w:r>
      <w:r w:rsidRPr="00F10C2B">
        <w:rPr>
          <w:b/>
          <w:bCs/>
          <w:szCs w:val="24"/>
        </w:rPr>
        <w:t>Atodiad A</w:t>
      </w:r>
      <w:r w:rsidRPr="00F10C2B">
        <w:rPr>
          <w:szCs w:val="24"/>
        </w:rPr>
        <w:t>) gael eu llofnodi a’u cyflwyno i Medr trwy’r system trosglwyddo ffeiliau’n ddiogel yn ddim hwyrach na’r diwrnod gwaith olaf ym mis Medi. Efallai na fydd unrhyw geisiadau a gyflwynir ar ôl y dyddiad hwn yn cael eu hystyried.</w:t>
      </w:r>
    </w:p>
    <w:p w14:paraId="601F38C1" w14:textId="77777777" w:rsidR="00D13A73" w:rsidRPr="00F10C2B" w:rsidRDefault="00D13A73" w:rsidP="009E2F79">
      <w:pPr>
        <w:pStyle w:val="NoSpacing"/>
        <w:rPr>
          <w:szCs w:val="24"/>
          <w:lang w:val="cy-GB"/>
        </w:rPr>
      </w:pPr>
    </w:p>
    <w:p w14:paraId="632F06B8" w14:textId="6FADFA65" w:rsidR="0045590A" w:rsidRPr="00F10C2B" w:rsidRDefault="00773D2C" w:rsidP="009E2F79">
      <w:pPr>
        <w:pStyle w:val="ListParagraph"/>
        <w:numPr>
          <w:ilvl w:val="0"/>
          <w:numId w:val="1"/>
        </w:numPr>
        <w:spacing w:after="0" w:line="240" w:lineRule="auto"/>
        <w:ind w:left="567" w:hanging="567"/>
        <w:contextualSpacing w:val="0"/>
        <w:rPr>
          <w:szCs w:val="24"/>
        </w:rPr>
      </w:pPr>
      <w:r w:rsidRPr="00F10C2B">
        <w:rPr>
          <w:szCs w:val="24"/>
        </w:rPr>
        <w:t>Bydd cyllid yn cael ei dalu mewn tri rhandaliad tymhorol cyfartal.</w:t>
      </w:r>
    </w:p>
    <w:p w14:paraId="2E8AFFDE" w14:textId="77777777" w:rsidR="00D13A73" w:rsidRPr="00F10C2B" w:rsidRDefault="00D13A73" w:rsidP="009E2F79">
      <w:pPr>
        <w:pStyle w:val="NoSpacing"/>
        <w:rPr>
          <w:szCs w:val="24"/>
          <w:lang w:val="cy-GB"/>
        </w:rPr>
      </w:pPr>
    </w:p>
    <w:p w14:paraId="0A92D816" w14:textId="556BCE8E" w:rsidR="00921F8D" w:rsidRPr="00F10C2B" w:rsidRDefault="00202548" w:rsidP="009E2F79">
      <w:pPr>
        <w:pStyle w:val="ListParagraph"/>
        <w:numPr>
          <w:ilvl w:val="0"/>
          <w:numId w:val="1"/>
        </w:numPr>
        <w:spacing w:after="0" w:line="240" w:lineRule="auto"/>
        <w:ind w:left="567" w:hanging="567"/>
        <w:contextualSpacing w:val="0"/>
        <w:rPr>
          <w:szCs w:val="24"/>
        </w:rPr>
      </w:pPr>
      <w:r w:rsidRPr="00F10C2B">
        <w:rPr>
          <w:szCs w:val="24"/>
        </w:rPr>
        <w:t xml:space="preserve">Rhaid i ddarparwyr gyflwyno ffurflen wirio sy’n cadarnhau presenoldeb dysgwyr bob tymor. Ceir templed ar gyfer ffurflen gwirio dysgwr yn </w:t>
      </w:r>
      <w:r w:rsidRPr="00F10C2B">
        <w:rPr>
          <w:b/>
          <w:bCs/>
          <w:szCs w:val="24"/>
        </w:rPr>
        <w:t>Atodiadau B-D</w:t>
      </w:r>
      <w:r w:rsidRPr="00F10C2B">
        <w:rPr>
          <w:szCs w:val="24"/>
        </w:rPr>
        <w:t>. Rhaid cyflwyno ffurflenni erbyn y terfynau amser canlynol</w:t>
      </w:r>
      <w:r w:rsidR="002825E3" w:rsidRPr="00F10C2B">
        <w:rPr>
          <w:szCs w:val="24"/>
        </w:rPr>
        <w:t>:</w:t>
      </w:r>
    </w:p>
    <w:p w14:paraId="53DB09F9" w14:textId="72FABF15" w:rsidR="00A15F94" w:rsidRPr="00F10C2B" w:rsidRDefault="009C0F53" w:rsidP="00921F8D">
      <w:pPr>
        <w:pStyle w:val="ListParagraph"/>
        <w:numPr>
          <w:ilvl w:val="1"/>
          <w:numId w:val="1"/>
        </w:numPr>
        <w:rPr>
          <w:szCs w:val="24"/>
        </w:rPr>
      </w:pPr>
      <w:r w:rsidRPr="00F10C2B">
        <w:rPr>
          <w:szCs w:val="24"/>
        </w:rPr>
        <w:t xml:space="preserve">Y diwrnod gwaith olaf ym mis Ionawr ar gyfer Tymor yr Hydref </w:t>
      </w:r>
      <w:r w:rsidRPr="00F10C2B">
        <w:rPr>
          <w:b/>
          <w:bCs/>
          <w:szCs w:val="24"/>
        </w:rPr>
        <w:t>Atodiad</w:t>
      </w:r>
      <w:r w:rsidRPr="00F10C2B">
        <w:rPr>
          <w:szCs w:val="24"/>
        </w:rPr>
        <w:t xml:space="preserve"> </w:t>
      </w:r>
      <w:r w:rsidRPr="00F10C2B">
        <w:rPr>
          <w:b/>
          <w:bCs/>
          <w:szCs w:val="24"/>
        </w:rPr>
        <w:t>B</w:t>
      </w:r>
    </w:p>
    <w:p w14:paraId="10B834A3" w14:textId="360EA43D" w:rsidR="000831A2" w:rsidRPr="00F10C2B" w:rsidRDefault="00014470" w:rsidP="00921F8D">
      <w:pPr>
        <w:pStyle w:val="ListParagraph"/>
        <w:numPr>
          <w:ilvl w:val="1"/>
          <w:numId w:val="1"/>
        </w:numPr>
        <w:rPr>
          <w:szCs w:val="24"/>
        </w:rPr>
      </w:pPr>
      <w:r w:rsidRPr="00F10C2B">
        <w:rPr>
          <w:szCs w:val="24"/>
        </w:rPr>
        <w:t xml:space="preserve">Y diwrnod gwaith olaf ym mis Ebrill ar gyfer Tymor y Gwanwyn </w:t>
      </w:r>
      <w:r w:rsidRPr="00F10C2B">
        <w:rPr>
          <w:b/>
          <w:bCs/>
          <w:szCs w:val="24"/>
        </w:rPr>
        <w:t>Atodiad</w:t>
      </w:r>
      <w:r w:rsidRPr="00F10C2B">
        <w:rPr>
          <w:szCs w:val="24"/>
        </w:rPr>
        <w:t xml:space="preserve"> </w:t>
      </w:r>
      <w:r w:rsidRPr="00F10C2B">
        <w:rPr>
          <w:b/>
          <w:bCs/>
          <w:szCs w:val="24"/>
        </w:rPr>
        <w:t>C</w:t>
      </w:r>
    </w:p>
    <w:p w14:paraId="11D186EB" w14:textId="06E6C255" w:rsidR="002825E3" w:rsidRPr="00F10C2B" w:rsidRDefault="00BE21F0" w:rsidP="00921F8D">
      <w:pPr>
        <w:pStyle w:val="ListParagraph"/>
        <w:numPr>
          <w:ilvl w:val="1"/>
          <w:numId w:val="1"/>
        </w:numPr>
        <w:rPr>
          <w:szCs w:val="24"/>
        </w:rPr>
      </w:pPr>
      <w:r w:rsidRPr="00F10C2B">
        <w:rPr>
          <w:szCs w:val="24"/>
        </w:rPr>
        <w:t xml:space="preserve">Y diwrnod gwaith olaf ym mis Awst ar gyfer Tymor yr Haf </w:t>
      </w:r>
      <w:r w:rsidRPr="00F10C2B">
        <w:rPr>
          <w:b/>
          <w:bCs/>
          <w:szCs w:val="24"/>
        </w:rPr>
        <w:t>Atodiad D</w:t>
      </w:r>
      <w:r w:rsidRPr="00F10C2B">
        <w:rPr>
          <w:szCs w:val="24"/>
        </w:rPr>
        <w:t>. Bydd hwn yn cael ei ddefnyddio fel tystysgrif o wariant fel a restrir isod hefyd.</w:t>
      </w:r>
    </w:p>
    <w:p w14:paraId="47952E98" w14:textId="77777777" w:rsidR="009E2F79" w:rsidRPr="00F10C2B" w:rsidRDefault="009E2F79" w:rsidP="009E2F79">
      <w:pPr>
        <w:pStyle w:val="NoSpacing"/>
        <w:rPr>
          <w:lang w:val="cy-GB"/>
        </w:rPr>
      </w:pPr>
    </w:p>
    <w:p w14:paraId="4C99304F" w14:textId="15BADFA9" w:rsidR="008C06C5" w:rsidRPr="00F10C2B" w:rsidRDefault="00A74584" w:rsidP="009E2F79">
      <w:pPr>
        <w:pStyle w:val="ListParagraph"/>
        <w:numPr>
          <w:ilvl w:val="0"/>
          <w:numId w:val="1"/>
        </w:numPr>
        <w:spacing w:after="0" w:line="240" w:lineRule="auto"/>
        <w:ind w:left="567" w:hanging="567"/>
        <w:contextualSpacing w:val="0"/>
        <w:rPr>
          <w:szCs w:val="24"/>
        </w:rPr>
      </w:pPr>
      <w:r w:rsidRPr="00F10C2B">
        <w:rPr>
          <w:szCs w:val="24"/>
        </w:rPr>
        <w:t xml:space="preserve">Dylai sefydliadau hysbysu Medr ynghylch dysgwyr sy’n gadael yn gynnar. Rhaid i’r hysbysiad gyrraedd Medr o fewn 10 niwrnod gwaith i ddyddiad gadael y dysgwr. Ceir ffurflen tynnu’n ôl at y diben hwn yn </w:t>
      </w:r>
      <w:r w:rsidRPr="00F10C2B">
        <w:rPr>
          <w:b/>
          <w:bCs/>
          <w:szCs w:val="24"/>
        </w:rPr>
        <w:t>Atodiad E</w:t>
      </w:r>
      <w:r w:rsidRPr="00F10C2B">
        <w:rPr>
          <w:szCs w:val="24"/>
        </w:rPr>
        <w:t>. Rhaid i sefydliadau gyflwyno’r adroddiad adolygu terfynol ar gyfer y dysgwr hefyd. Gall methu â hysbysu Medr arwain at adhawliad llawn.</w:t>
      </w:r>
    </w:p>
    <w:p w14:paraId="74C287CB" w14:textId="77777777" w:rsidR="00AF504A" w:rsidRPr="00F10C2B" w:rsidRDefault="00AF504A" w:rsidP="009E2F79">
      <w:pPr>
        <w:pStyle w:val="NoSpacing"/>
        <w:rPr>
          <w:lang w:val="cy-GB"/>
        </w:rPr>
      </w:pPr>
    </w:p>
    <w:p w14:paraId="1350206C" w14:textId="4C86DE94" w:rsidR="008C06C5" w:rsidRPr="00F10C2B" w:rsidRDefault="008106C1" w:rsidP="008106C1">
      <w:pPr>
        <w:pStyle w:val="ListParagraph"/>
        <w:numPr>
          <w:ilvl w:val="0"/>
          <w:numId w:val="1"/>
        </w:numPr>
        <w:spacing w:after="0" w:line="240" w:lineRule="auto"/>
        <w:ind w:left="567" w:hanging="567"/>
        <w:contextualSpacing w:val="0"/>
        <w:rPr>
          <w:szCs w:val="24"/>
        </w:rPr>
      </w:pPr>
      <w:r w:rsidRPr="00F10C2B">
        <w:rPr>
          <w:szCs w:val="24"/>
        </w:rPr>
        <w:t xml:space="preserve">Dylai sefydliadau hysbysu Medr cyn gynted â phosibl ynghylch unrhyw amgylchiadau a allai ddylanwadu ar gyllid dysgwyr. Mae gofyn cael cytundeb ymlaen llaw ar gyfer unrhyw newidiadau sy’n effeithio ar gyllid. </w:t>
      </w:r>
    </w:p>
    <w:p w14:paraId="72A69101" w14:textId="77777777" w:rsidR="008106C1" w:rsidRPr="00F10C2B" w:rsidRDefault="008106C1" w:rsidP="009E2F79">
      <w:pPr>
        <w:pStyle w:val="NoSpacing"/>
        <w:rPr>
          <w:szCs w:val="24"/>
          <w:lang w:val="cy-GB"/>
        </w:rPr>
      </w:pPr>
    </w:p>
    <w:p w14:paraId="5840D4DF" w14:textId="67C6241C" w:rsidR="000831A2" w:rsidRPr="00F10C2B" w:rsidRDefault="00F028EB" w:rsidP="009E2F79">
      <w:pPr>
        <w:pStyle w:val="ListParagraph"/>
        <w:numPr>
          <w:ilvl w:val="0"/>
          <w:numId w:val="1"/>
        </w:numPr>
        <w:spacing w:after="0" w:line="240" w:lineRule="auto"/>
        <w:ind w:left="567" w:hanging="567"/>
        <w:contextualSpacing w:val="0"/>
        <w:rPr>
          <w:szCs w:val="24"/>
        </w:rPr>
      </w:pPr>
      <w:r w:rsidRPr="00F10C2B">
        <w:rPr>
          <w:szCs w:val="24"/>
        </w:rPr>
        <w:t xml:space="preserve">Mae’n ofynnol i sefydliadau gwblhau Tystysgrif Flynyddol o Wariant hefyd mewn perthynas ag unrhyw ddyraniad cyllid Elfen 3. Ceir templed ar gyfer y Dystysgrif hon yn </w:t>
      </w:r>
      <w:r w:rsidRPr="00F10C2B">
        <w:rPr>
          <w:b/>
          <w:bCs/>
          <w:szCs w:val="24"/>
        </w:rPr>
        <w:t>Atodiad D</w:t>
      </w:r>
      <w:r w:rsidRPr="00F10C2B">
        <w:rPr>
          <w:szCs w:val="24"/>
        </w:rPr>
        <w:t>. Mae wedi’i gynnwys yn y ffurflen gwirio dysgwr ar gyfer Tymor yr Haf.</w:t>
      </w:r>
    </w:p>
    <w:p w14:paraId="3640E06C" w14:textId="77777777" w:rsidR="00BE07F8" w:rsidRPr="00F10C2B" w:rsidRDefault="00BE07F8" w:rsidP="009E2F79">
      <w:pPr>
        <w:pStyle w:val="NoSpacing"/>
        <w:rPr>
          <w:szCs w:val="24"/>
          <w:lang w:val="cy-GB"/>
        </w:rPr>
      </w:pPr>
    </w:p>
    <w:p w14:paraId="6AC9FE08" w14:textId="5DA7F3E8" w:rsidR="00EF085B" w:rsidRPr="00F10C2B" w:rsidRDefault="001B1038" w:rsidP="009E2F79">
      <w:pPr>
        <w:pStyle w:val="ListParagraph"/>
        <w:numPr>
          <w:ilvl w:val="0"/>
          <w:numId w:val="1"/>
        </w:numPr>
        <w:spacing w:after="0" w:line="240" w:lineRule="auto"/>
        <w:ind w:left="567" w:hanging="567"/>
        <w:contextualSpacing w:val="0"/>
        <w:rPr>
          <w:szCs w:val="24"/>
        </w:rPr>
      </w:pPr>
      <w:r w:rsidRPr="00F10C2B">
        <w:rPr>
          <w:szCs w:val="24"/>
        </w:rPr>
        <w:t xml:space="preserve">Bydd unrhyw gyllid CDY heb ei wario a adnabuwyd yn y Dystysgrif o Wariant yn cael ei adhawlio’n llawn gan Medr. Rhaid i enillion o werthu offer sydd wedi mynd o arfer gael eu cynnwys yng nghysoniad y sefydliad. </w:t>
      </w:r>
    </w:p>
    <w:p w14:paraId="39D4C2DB" w14:textId="77777777" w:rsidR="00030C30" w:rsidRPr="00F10C2B" w:rsidRDefault="00030C30" w:rsidP="009E2F79">
      <w:pPr>
        <w:pStyle w:val="NoSpacing"/>
        <w:rPr>
          <w:lang w:val="cy-GB"/>
        </w:rPr>
      </w:pPr>
    </w:p>
    <w:p w14:paraId="222D2AEE" w14:textId="023E195B" w:rsidR="00030C30" w:rsidRPr="00F10C2B" w:rsidRDefault="0004241B" w:rsidP="009E2F79">
      <w:pPr>
        <w:pStyle w:val="ListParagraph"/>
        <w:numPr>
          <w:ilvl w:val="0"/>
          <w:numId w:val="1"/>
        </w:numPr>
        <w:spacing w:after="0" w:line="240" w:lineRule="auto"/>
        <w:ind w:left="567" w:hanging="567"/>
        <w:contextualSpacing w:val="0"/>
        <w:rPr>
          <w:szCs w:val="24"/>
        </w:rPr>
      </w:pPr>
      <w:r w:rsidRPr="00F10C2B">
        <w:rPr>
          <w:szCs w:val="24"/>
        </w:rPr>
        <w:t xml:space="preserve">Bydd Cyllid Cymorth Dysgu Ychwanegol – Elfen 3 (Atodol) yn cael ei archwilio gan Medr neu unrhyw swyddog neu asiantaeth arall a benodir gan Medr ac fe all arwain at adhawlio cyllid. </w:t>
      </w:r>
    </w:p>
    <w:p w14:paraId="6CA611AA" w14:textId="1789FC89" w:rsidR="00317933" w:rsidRPr="00F10C2B" w:rsidRDefault="00317933" w:rsidP="009E2F79">
      <w:pPr>
        <w:pStyle w:val="NoSpacing"/>
        <w:rPr>
          <w:lang w:val="cy-GB"/>
        </w:rPr>
      </w:pPr>
    </w:p>
    <w:p w14:paraId="18ECA038" w14:textId="77777777" w:rsidR="009E2F79" w:rsidRPr="00F10C2B" w:rsidRDefault="009E2F79" w:rsidP="009E2F79">
      <w:pPr>
        <w:pStyle w:val="NoSpacing"/>
        <w:rPr>
          <w:lang w:val="cy-GB"/>
        </w:rPr>
      </w:pPr>
    </w:p>
    <w:p w14:paraId="5AF092A1" w14:textId="4FBB3BF7" w:rsidR="0057352F" w:rsidRPr="00F10C2B" w:rsidRDefault="00835B8D" w:rsidP="009E2F79">
      <w:pPr>
        <w:pStyle w:val="Heading1"/>
      </w:pPr>
      <w:bookmarkStart w:id="16" w:name="_Toc203600642"/>
      <w:bookmarkStart w:id="17" w:name="_Toc204070759"/>
      <w:r w:rsidRPr="00F10C2B">
        <w:t>Manylion cyswllt</w:t>
      </w:r>
      <w:bookmarkEnd w:id="16"/>
      <w:bookmarkEnd w:id="17"/>
    </w:p>
    <w:p w14:paraId="36379661" w14:textId="77777777" w:rsidR="009E2F79" w:rsidRPr="00F10C2B" w:rsidRDefault="009E2F79" w:rsidP="009E2F79">
      <w:pPr>
        <w:pStyle w:val="NoSpacing"/>
        <w:rPr>
          <w:lang w:val="cy-GB"/>
        </w:rPr>
      </w:pPr>
    </w:p>
    <w:p w14:paraId="5A361017" w14:textId="1E3B53BA" w:rsidR="0057352F" w:rsidRPr="00F10C2B" w:rsidRDefault="00AC34D4" w:rsidP="009E2F79">
      <w:pPr>
        <w:pStyle w:val="ListParagraph"/>
        <w:numPr>
          <w:ilvl w:val="0"/>
          <w:numId w:val="1"/>
        </w:numPr>
        <w:spacing w:after="0" w:line="240" w:lineRule="auto"/>
        <w:ind w:left="567" w:hanging="567"/>
        <w:contextualSpacing w:val="0"/>
        <w:rPr>
          <w:szCs w:val="24"/>
        </w:rPr>
      </w:pPr>
      <w:r w:rsidRPr="00F10C2B">
        <w:rPr>
          <w:szCs w:val="24"/>
        </w:rPr>
        <w:t xml:space="preserve">Ar gyfer unrhyw ymholiadau sy’n ymwneud â chynnwys y Canllawiau hyn, cysylltwch â Medr yn </w:t>
      </w:r>
      <w:hyperlink r:id="rId15" w:history="1">
        <w:r w:rsidRPr="00F10C2B">
          <w:rPr>
            <w:rStyle w:val="Hyperlink"/>
            <w:szCs w:val="24"/>
          </w:rPr>
          <w:t>BuddsoddiadaMonitro@medr.cymru</w:t>
        </w:r>
      </w:hyperlink>
      <w:r w:rsidRPr="00F10C2B">
        <w:t>.</w:t>
      </w:r>
    </w:p>
    <w:p w14:paraId="3115C5EC" w14:textId="77777777" w:rsidR="0057352F" w:rsidRPr="00F10C2B" w:rsidRDefault="0057352F" w:rsidP="009E2F79">
      <w:pPr>
        <w:pStyle w:val="NoSpacing"/>
        <w:rPr>
          <w:lang w:val="cy-GB"/>
        </w:rPr>
      </w:pPr>
    </w:p>
    <w:p w14:paraId="39EAE1B1" w14:textId="5D289328" w:rsidR="00E14752" w:rsidRPr="00F10C2B" w:rsidRDefault="00E14752" w:rsidP="009E2F79">
      <w:pPr>
        <w:pStyle w:val="NoSpacing"/>
        <w:rPr>
          <w:lang w:val="cy-GB"/>
        </w:rPr>
      </w:pPr>
      <w:r w:rsidRPr="00F10C2B">
        <w:rPr>
          <w:lang w:val="cy-GB"/>
        </w:rPr>
        <w:br w:type="page"/>
      </w:r>
    </w:p>
    <w:p w14:paraId="78A25369" w14:textId="4F993670" w:rsidR="00A319C5" w:rsidRPr="00F10C2B" w:rsidRDefault="00E14752" w:rsidP="009E2F79">
      <w:pPr>
        <w:pStyle w:val="Heading1"/>
      </w:pPr>
      <w:bookmarkStart w:id="18" w:name="_Toc204070760"/>
      <w:r w:rsidRPr="00F10C2B">
        <w:lastRenderedPageBreak/>
        <w:t>A</w:t>
      </w:r>
      <w:r w:rsidR="00596AB8" w:rsidRPr="00F10C2B">
        <w:t>todiadau</w:t>
      </w:r>
      <w:bookmarkEnd w:id="18"/>
    </w:p>
    <w:p w14:paraId="28445403" w14:textId="77777777" w:rsidR="0043687C" w:rsidRPr="00F10C2B" w:rsidRDefault="0043687C" w:rsidP="00024D34">
      <w:pPr>
        <w:pStyle w:val="NoSpacing"/>
        <w:rPr>
          <w:lang w:val="cy-GB"/>
        </w:rPr>
      </w:pPr>
    </w:p>
    <w:p w14:paraId="691BAD80" w14:textId="77777777" w:rsidR="0043687C" w:rsidRPr="00F10C2B" w:rsidRDefault="0043687C" w:rsidP="00024D34">
      <w:pPr>
        <w:pStyle w:val="NoSpacing"/>
        <w:rPr>
          <w:lang w:val="cy-GB"/>
        </w:rPr>
      </w:pPr>
    </w:p>
    <w:tbl>
      <w:tblPr>
        <w:tblStyle w:val="TableGrid"/>
        <w:tblW w:w="6374" w:type="dxa"/>
        <w:jc w:val="center"/>
        <w:tblLook w:val="04A0" w:firstRow="1" w:lastRow="0" w:firstColumn="1" w:lastColumn="0" w:noHBand="0" w:noVBand="1"/>
      </w:tblPr>
      <w:tblGrid>
        <w:gridCol w:w="1564"/>
        <w:gridCol w:w="4810"/>
      </w:tblGrid>
      <w:tr w:rsidR="00C83AF9" w:rsidRPr="00F10C2B" w14:paraId="3EA58554" w14:textId="77777777" w:rsidTr="00596AB8">
        <w:trPr>
          <w:jc w:val="center"/>
        </w:trPr>
        <w:tc>
          <w:tcPr>
            <w:tcW w:w="1564" w:type="dxa"/>
          </w:tcPr>
          <w:p w14:paraId="1CFC30B9" w14:textId="639EACED" w:rsidR="00C83AF9" w:rsidRPr="00F10C2B" w:rsidRDefault="00C83AF9" w:rsidP="00C83AF9">
            <w:pPr>
              <w:jc w:val="center"/>
              <w:rPr>
                <w:b/>
                <w:bCs/>
                <w:color w:val="005C4F" w:themeColor="accent1"/>
                <w:szCs w:val="24"/>
              </w:rPr>
            </w:pPr>
            <w:r w:rsidRPr="00F10C2B">
              <w:rPr>
                <w:b/>
                <w:bCs/>
                <w:color w:val="005C4F" w:themeColor="accent1"/>
                <w:szCs w:val="24"/>
              </w:rPr>
              <w:t>A</w:t>
            </w:r>
            <w:r w:rsidR="00596AB8" w:rsidRPr="00F10C2B">
              <w:rPr>
                <w:b/>
                <w:bCs/>
                <w:color w:val="005C4F" w:themeColor="accent1"/>
                <w:szCs w:val="24"/>
              </w:rPr>
              <w:t>todiad</w:t>
            </w:r>
          </w:p>
        </w:tc>
        <w:tc>
          <w:tcPr>
            <w:tcW w:w="4810" w:type="dxa"/>
          </w:tcPr>
          <w:p w14:paraId="11E5F99C" w14:textId="5F0CA537" w:rsidR="00C83AF9" w:rsidRPr="00F10C2B" w:rsidRDefault="00C83AF9" w:rsidP="00C83AF9">
            <w:pPr>
              <w:jc w:val="center"/>
              <w:rPr>
                <w:b/>
                <w:bCs/>
                <w:color w:val="005C4F" w:themeColor="accent1"/>
                <w:szCs w:val="24"/>
              </w:rPr>
            </w:pPr>
            <w:r w:rsidRPr="00F10C2B">
              <w:rPr>
                <w:b/>
                <w:bCs/>
                <w:color w:val="005C4F" w:themeColor="accent1"/>
                <w:szCs w:val="24"/>
              </w:rPr>
              <w:t>T</w:t>
            </w:r>
            <w:r w:rsidR="00596AB8" w:rsidRPr="00F10C2B">
              <w:rPr>
                <w:b/>
                <w:bCs/>
                <w:color w:val="005C4F" w:themeColor="accent1"/>
                <w:szCs w:val="24"/>
              </w:rPr>
              <w:t>e</w:t>
            </w:r>
            <w:r w:rsidRPr="00F10C2B">
              <w:rPr>
                <w:b/>
                <w:bCs/>
                <w:color w:val="005C4F" w:themeColor="accent1"/>
                <w:szCs w:val="24"/>
              </w:rPr>
              <w:t>itl</w:t>
            </w:r>
          </w:p>
        </w:tc>
      </w:tr>
      <w:tr w:rsidR="00563EDF" w:rsidRPr="00F10C2B" w14:paraId="0CAC9F28" w14:textId="77777777" w:rsidTr="00596AB8">
        <w:trPr>
          <w:jc w:val="center"/>
        </w:trPr>
        <w:tc>
          <w:tcPr>
            <w:tcW w:w="1564" w:type="dxa"/>
          </w:tcPr>
          <w:p w14:paraId="6EF8AF12" w14:textId="4CA496D3" w:rsidR="00563EDF" w:rsidRPr="00F10C2B" w:rsidRDefault="00563EDF" w:rsidP="00563EDF">
            <w:pPr>
              <w:rPr>
                <w:szCs w:val="24"/>
              </w:rPr>
            </w:pPr>
            <w:r w:rsidRPr="00F10C2B">
              <w:rPr>
                <w:szCs w:val="24"/>
              </w:rPr>
              <w:t>Atodiad A</w:t>
            </w:r>
          </w:p>
        </w:tc>
        <w:tc>
          <w:tcPr>
            <w:tcW w:w="4810" w:type="dxa"/>
          </w:tcPr>
          <w:p w14:paraId="55613149" w14:textId="40140DB9" w:rsidR="00563EDF" w:rsidRPr="00F10C2B" w:rsidRDefault="00563EDF" w:rsidP="00563EDF">
            <w:pPr>
              <w:rPr>
                <w:szCs w:val="24"/>
              </w:rPr>
            </w:pPr>
            <w:r w:rsidRPr="00F10C2B">
              <w:rPr>
                <w:szCs w:val="24"/>
              </w:rPr>
              <w:t>Ffurflen Gais</w:t>
            </w:r>
          </w:p>
        </w:tc>
      </w:tr>
      <w:tr w:rsidR="00563EDF" w:rsidRPr="00F10C2B" w14:paraId="53A0A57C" w14:textId="77777777" w:rsidTr="00596AB8">
        <w:trPr>
          <w:jc w:val="center"/>
        </w:trPr>
        <w:tc>
          <w:tcPr>
            <w:tcW w:w="1564" w:type="dxa"/>
          </w:tcPr>
          <w:p w14:paraId="556268A5" w14:textId="318FE919" w:rsidR="00563EDF" w:rsidRPr="00F10C2B" w:rsidRDefault="00563EDF" w:rsidP="00563EDF">
            <w:pPr>
              <w:rPr>
                <w:szCs w:val="24"/>
              </w:rPr>
            </w:pPr>
            <w:r w:rsidRPr="00F10C2B">
              <w:rPr>
                <w:szCs w:val="24"/>
              </w:rPr>
              <w:t>Atodiad B</w:t>
            </w:r>
          </w:p>
        </w:tc>
        <w:tc>
          <w:tcPr>
            <w:tcW w:w="4810" w:type="dxa"/>
          </w:tcPr>
          <w:p w14:paraId="3B5554BD" w14:textId="50CF84B1" w:rsidR="00563EDF" w:rsidRPr="00F10C2B" w:rsidRDefault="00563EDF" w:rsidP="00563EDF">
            <w:pPr>
              <w:rPr>
                <w:szCs w:val="24"/>
              </w:rPr>
            </w:pPr>
            <w:r w:rsidRPr="00F10C2B">
              <w:rPr>
                <w:szCs w:val="24"/>
              </w:rPr>
              <w:t>Ffurflen Gwirio Dysgwr Tymor yr Hydref</w:t>
            </w:r>
          </w:p>
        </w:tc>
      </w:tr>
      <w:tr w:rsidR="00563EDF" w:rsidRPr="00F10C2B" w14:paraId="16E2A04C" w14:textId="77777777" w:rsidTr="00596AB8">
        <w:trPr>
          <w:jc w:val="center"/>
        </w:trPr>
        <w:tc>
          <w:tcPr>
            <w:tcW w:w="1564" w:type="dxa"/>
          </w:tcPr>
          <w:p w14:paraId="54F9632F" w14:textId="63C23B53" w:rsidR="00563EDF" w:rsidRPr="00F10C2B" w:rsidRDefault="00563EDF" w:rsidP="00563EDF">
            <w:pPr>
              <w:rPr>
                <w:szCs w:val="24"/>
              </w:rPr>
            </w:pPr>
            <w:r w:rsidRPr="00F10C2B">
              <w:rPr>
                <w:szCs w:val="24"/>
              </w:rPr>
              <w:t>Atodiad C</w:t>
            </w:r>
          </w:p>
        </w:tc>
        <w:tc>
          <w:tcPr>
            <w:tcW w:w="4810" w:type="dxa"/>
          </w:tcPr>
          <w:p w14:paraId="7E5ED371" w14:textId="7586C94A" w:rsidR="00563EDF" w:rsidRPr="00F10C2B" w:rsidRDefault="00563EDF" w:rsidP="00563EDF">
            <w:pPr>
              <w:rPr>
                <w:szCs w:val="24"/>
              </w:rPr>
            </w:pPr>
            <w:r w:rsidRPr="00F10C2B">
              <w:rPr>
                <w:szCs w:val="24"/>
              </w:rPr>
              <w:t>Ffurflen Gwirio Dysgwr Tymor y Gwanwyn</w:t>
            </w:r>
          </w:p>
        </w:tc>
      </w:tr>
      <w:tr w:rsidR="00563EDF" w:rsidRPr="00F10C2B" w14:paraId="59C857EE" w14:textId="77777777" w:rsidTr="00596AB8">
        <w:trPr>
          <w:jc w:val="center"/>
        </w:trPr>
        <w:tc>
          <w:tcPr>
            <w:tcW w:w="1564" w:type="dxa"/>
          </w:tcPr>
          <w:p w14:paraId="0F2C3C09" w14:textId="723C3A76" w:rsidR="00563EDF" w:rsidRPr="00F10C2B" w:rsidRDefault="00563EDF" w:rsidP="00563EDF">
            <w:pPr>
              <w:rPr>
                <w:szCs w:val="24"/>
              </w:rPr>
            </w:pPr>
            <w:r w:rsidRPr="00F10C2B">
              <w:rPr>
                <w:szCs w:val="24"/>
              </w:rPr>
              <w:t>Atodiad D</w:t>
            </w:r>
          </w:p>
        </w:tc>
        <w:tc>
          <w:tcPr>
            <w:tcW w:w="4810" w:type="dxa"/>
          </w:tcPr>
          <w:p w14:paraId="2F07D021" w14:textId="437F4BAD" w:rsidR="00563EDF" w:rsidRPr="00F10C2B" w:rsidRDefault="00563EDF" w:rsidP="00563EDF">
            <w:pPr>
              <w:rPr>
                <w:szCs w:val="24"/>
              </w:rPr>
            </w:pPr>
            <w:r w:rsidRPr="00F10C2B">
              <w:rPr>
                <w:szCs w:val="24"/>
              </w:rPr>
              <w:t>Ffurflen Gwrio Dysgwr Tymor yr Haf a Thystysgrif o Wariant</w:t>
            </w:r>
          </w:p>
        </w:tc>
      </w:tr>
      <w:tr w:rsidR="00563EDF" w:rsidRPr="00F10C2B" w14:paraId="050507DF" w14:textId="77777777" w:rsidTr="00596AB8">
        <w:trPr>
          <w:jc w:val="center"/>
        </w:trPr>
        <w:tc>
          <w:tcPr>
            <w:tcW w:w="1564" w:type="dxa"/>
          </w:tcPr>
          <w:p w14:paraId="71C475DF" w14:textId="6DF207D3" w:rsidR="00563EDF" w:rsidRPr="00F10C2B" w:rsidRDefault="00563EDF" w:rsidP="00563EDF">
            <w:pPr>
              <w:rPr>
                <w:szCs w:val="24"/>
              </w:rPr>
            </w:pPr>
            <w:r w:rsidRPr="00F10C2B">
              <w:rPr>
                <w:szCs w:val="24"/>
              </w:rPr>
              <w:t>Atodiad E</w:t>
            </w:r>
          </w:p>
        </w:tc>
        <w:tc>
          <w:tcPr>
            <w:tcW w:w="4810" w:type="dxa"/>
          </w:tcPr>
          <w:p w14:paraId="18EADBF5" w14:textId="295392B4" w:rsidR="00563EDF" w:rsidRPr="00F10C2B" w:rsidRDefault="00563EDF" w:rsidP="00563EDF">
            <w:pPr>
              <w:rPr>
                <w:szCs w:val="24"/>
              </w:rPr>
            </w:pPr>
            <w:r w:rsidRPr="00F10C2B">
              <w:rPr>
                <w:szCs w:val="24"/>
              </w:rPr>
              <w:t xml:space="preserve">Ffurflen Tynnu’n Ôl </w:t>
            </w:r>
          </w:p>
        </w:tc>
      </w:tr>
    </w:tbl>
    <w:p w14:paraId="2401455D" w14:textId="77777777" w:rsidR="00BA5433" w:rsidRPr="00F10C2B" w:rsidRDefault="00BA5433" w:rsidP="00024D34">
      <w:pPr>
        <w:pStyle w:val="NoSpacing"/>
        <w:rPr>
          <w:lang w:val="cy-GB"/>
        </w:rPr>
      </w:pPr>
    </w:p>
    <w:p w14:paraId="1A44C4BA" w14:textId="77777777" w:rsidR="00C170AF" w:rsidRPr="00F10C2B" w:rsidRDefault="00C170AF" w:rsidP="00024D34">
      <w:pPr>
        <w:pStyle w:val="NoSpacing"/>
        <w:rPr>
          <w:lang w:val="cy-GB"/>
        </w:rPr>
      </w:pPr>
    </w:p>
    <w:p w14:paraId="212A33B2" w14:textId="77777777" w:rsidR="00C170AF" w:rsidRPr="00F10C2B" w:rsidRDefault="00C170AF" w:rsidP="00024D34">
      <w:pPr>
        <w:pStyle w:val="NoSpacing"/>
        <w:rPr>
          <w:lang w:val="cy-GB"/>
        </w:rPr>
      </w:pPr>
    </w:p>
    <w:p w14:paraId="0A11C7DC" w14:textId="77777777" w:rsidR="00C170AF" w:rsidRPr="00F10C2B" w:rsidRDefault="00C170AF" w:rsidP="00024D34">
      <w:pPr>
        <w:pStyle w:val="NoSpacing"/>
        <w:rPr>
          <w:lang w:val="cy-GB"/>
        </w:rPr>
        <w:sectPr w:rsidR="00C170AF" w:rsidRPr="00F10C2B" w:rsidSect="003D66FF">
          <w:headerReference w:type="default" r:id="rId16"/>
          <w:pgSz w:w="11906" w:h="16838"/>
          <w:pgMar w:top="1134" w:right="1274" w:bottom="1134" w:left="1134" w:header="708" w:footer="170" w:gutter="0"/>
          <w:pgBorders w:offsetFrom="page">
            <w:bottom w:val="single" w:sz="18" w:space="24" w:color="005C4F"/>
          </w:pgBorders>
          <w:cols w:space="708"/>
          <w:docGrid w:linePitch="360"/>
        </w:sectPr>
      </w:pPr>
    </w:p>
    <w:p w14:paraId="6740E91A" w14:textId="77777777" w:rsidR="00BA5433" w:rsidRPr="00F10C2B" w:rsidRDefault="00BA5433" w:rsidP="00024D34">
      <w:pPr>
        <w:pStyle w:val="NoSpacing"/>
        <w:rPr>
          <w:lang w:val="cy-GB"/>
        </w:rPr>
      </w:pPr>
    </w:p>
    <w:p w14:paraId="2BB0840F" w14:textId="419D5378" w:rsidR="00F6395E" w:rsidRPr="00F10C2B" w:rsidRDefault="00563EDF" w:rsidP="00024D34">
      <w:pPr>
        <w:pStyle w:val="Heading2"/>
        <w:numPr>
          <w:ilvl w:val="0"/>
          <w:numId w:val="56"/>
        </w:numPr>
        <w:ind w:left="567" w:hanging="567"/>
      </w:pPr>
      <w:bookmarkStart w:id="19" w:name="_Toc204070761"/>
      <w:r w:rsidRPr="00F10C2B">
        <w:t>Ffurfflen Gais</w:t>
      </w:r>
      <w:bookmarkEnd w:id="19"/>
    </w:p>
    <w:p w14:paraId="2AC39CAE" w14:textId="77777777" w:rsidR="00024D34" w:rsidRPr="00F10C2B" w:rsidRDefault="00024D34" w:rsidP="00024D34">
      <w:pPr>
        <w:pStyle w:val="NoSpacing"/>
        <w:rPr>
          <w:lang w:val="cy-GB"/>
        </w:rPr>
      </w:pPr>
    </w:p>
    <w:tbl>
      <w:tblPr>
        <w:tblStyle w:val="TableGrid"/>
        <w:tblW w:w="5000" w:type="pct"/>
        <w:tblLook w:val="04A0" w:firstRow="1" w:lastRow="0" w:firstColumn="1" w:lastColumn="0" w:noHBand="0" w:noVBand="1"/>
      </w:tblPr>
      <w:tblGrid>
        <w:gridCol w:w="3397"/>
        <w:gridCol w:w="6091"/>
      </w:tblGrid>
      <w:tr w:rsidR="002670A9" w:rsidRPr="00F10C2B" w14:paraId="2B1EFD15" w14:textId="77777777" w:rsidTr="00580809">
        <w:tc>
          <w:tcPr>
            <w:tcW w:w="5000" w:type="pct"/>
            <w:gridSpan w:val="2"/>
            <w:shd w:val="clear" w:color="auto" w:fill="005C4F" w:themeFill="accent1"/>
          </w:tcPr>
          <w:p w14:paraId="1FFC3F8E" w14:textId="1C944737" w:rsidR="002670A9" w:rsidRPr="00F10C2B" w:rsidRDefault="001C3739" w:rsidP="00580809">
            <w:pPr>
              <w:spacing w:after="40"/>
              <w:rPr>
                <w:rFonts w:cs="Arial"/>
              </w:rPr>
            </w:pPr>
            <w:r w:rsidRPr="00F10C2B">
              <w:rPr>
                <w:rFonts w:cs="Arial"/>
                <w:b/>
                <w:color w:val="FFFFFF" w:themeColor="background1"/>
                <w:sz w:val="28"/>
                <w:szCs w:val="28"/>
              </w:rPr>
              <w:t>Cyllid Cymorth Dysgu Ychwanegol – Elfen 3 (Atodol)</w:t>
            </w:r>
            <w:r w:rsidRPr="00F10C2B">
              <w:rPr>
                <w:rFonts w:cs="Arial"/>
                <w:b/>
                <w:color w:val="FFFFFF" w:themeColor="background1"/>
                <w:sz w:val="28"/>
                <w:szCs w:val="28"/>
              </w:rPr>
              <w:br/>
              <w:t>Ffurflen Gais</w:t>
            </w:r>
          </w:p>
        </w:tc>
      </w:tr>
      <w:tr w:rsidR="005733EB" w:rsidRPr="00F10C2B" w14:paraId="67DDC5DB" w14:textId="77777777" w:rsidTr="005733EB">
        <w:tc>
          <w:tcPr>
            <w:tcW w:w="1790" w:type="pct"/>
            <w:shd w:val="clear" w:color="auto" w:fill="005C4F" w:themeFill="accent1"/>
          </w:tcPr>
          <w:p w14:paraId="5EDFE7F1" w14:textId="655E396A" w:rsidR="005733EB" w:rsidRPr="00F10C2B" w:rsidRDefault="005733EB" w:rsidP="005733EB">
            <w:pPr>
              <w:spacing w:after="40"/>
              <w:rPr>
                <w:rFonts w:cs="Arial"/>
                <w:b/>
                <w:color w:val="FFFFFF" w:themeColor="background1"/>
              </w:rPr>
            </w:pPr>
            <w:r w:rsidRPr="00F10C2B">
              <w:rPr>
                <w:rFonts w:cs="Arial"/>
                <w:b/>
                <w:color w:val="FFFFFF" w:themeColor="background1"/>
              </w:rPr>
              <w:t>Sefydliad:</w:t>
            </w:r>
          </w:p>
        </w:tc>
        <w:tc>
          <w:tcPr>
            <w:tcW w:w="3210" w:type="pct"/>
          </w:tcPr>
          <w:p w14:paraId="4ED1F62C" w14:textId="77777777" w:rsidR="005733EB" w:rsidRPr="00F10C2B" w:rsidRDefault="005733EB" w:rsidP="005733EB">
            <w:pPr>
              <w:spacing w:after="40"/>
              <w:rPr>
                <w:rFonts w:cs="Arial"/>
              </w:rPr>
            </w:pPr>
          </w:p>
        </w:tc>
      </w:tr>
      <w:tr w:rsidR="005733EB" w:rsidRPr="00F10C2B" w14:paraId="27361347" w14:textId="77777777" w:rsidTr="005733EB">
        <w:tc>
          <w:tcPr>
            <w:tcW w:w="1790" w:type="pct"/>
            <w:shd w:val="clear" w:color="auto" w:fill="005C4F" w:themeFill="accent1"/>
          </w:tcPr>
          <w:p w14:paraId="44E81FD2" w14:textId="69569469" w:rsidR="005733EB" w:rsidRPr="00F10C2B" w:rsidRDefault="005733EB" w:rsidP="005733EB">
            <w:pPr>
              <w:spacing w:after="40"/>
              <w:rPr>
                <w:rFonts w:cs="Arial"/>
                <w:b/>
                <w:color w:val="FFFFFF" w:themeColor="background1"/>
              </w:rPr>
            </w:pPr>
            <w:r w:rsidRPr="00F10C2B">
              <w:rPr>
                <w:rFonts w:cs="Arial"/>
                <w:b/>
                <w:color w:val="FFFFFF" w:themeColor="background1"/>
              </w:rPr>
              <w:t>Cyfeiriad y sefydliad:</w:t>
            </w:r>
          </w:p>
        </w:tc>
        <w:tc>
          <w:tcPr>
            <w:tcW w:w="3210" w:type="pct"/>
          </w:tcPr>
          <w:p w14:paraId="18198CAA" w14:textId="77777777" w:rsidR="005733EB" w:rsidRPr="00F10C2B" w:rsidRDefault="005733EB" w:rsidP="005733EB">
            <w:pPr>
              <w:spacing w:after="40"/>
              <w:rPr>
                <w:rFonts w:cs="Arial"/>
              </w:rPr>
            </w:pPr>
          </w:p>
        </w:tc>
      </w:tr>
      <w:tr w:rsidR="005733EB" w:rsidRPr="00F10C2B" w14:paraId="202277C1" w14:textId="77777777" w:rsidTr="005733EB">
        <w:tc>
          <w:tcPr>
            <w:tcW w:w="1790" w:type="pct"/>
            <w:shd w:val="clear" w:color="auto" w:fill="005C4F" w:themeFill="accent1"/>
          </w:tcPr>
          <w:p w14:paraId="41FC5486" w14:textId="443DAD2D" w:rsidR="005733EB" w:rsidRPr="00F10C2B" w:rsidRDefault="005733EB" w:rsidP="005733EB">
            <w:pPr>
              <w:spacing w:after="40"/>
              <w:rPr>
                <w:rFonts w:cs="Arial"/>
                <w:b/>
                <w:color w:val="FFFFFF" w:themeColor="background1"/>
              </w:rPr>
            </w:pPr>
            <w:r w:rsidRPr="00F10C2B">
              <w:rPr>
                <w:rFonts w:cs="Arial"/>
                <w:b/>
                <w:color w:val="FFFFFF" w:themeColor="background1"/>
              </w:rPr>
              <w:t>Enw cyswllt a theitl swydd:</w:t>
            </w:r>
          </w:p>
        </w:tc>
        <w:tc>
          <w:tcPr>
            <w:tcW w:w="3210" w:type="pct"/>
          </w:tcPr>
          <w:p w14:paraId="08437D16" w14:textId="77777777" w:rsidR="005733EB" w:rsidRPr="00F10C2B" w:rsidRDefault="005733EB" w:rsidP="005733EB">
            <w:pPr>
              <w:spacing w:after="40"/>
              <w:rPr>
                <w:rFonts w:cs="Arial"/>
              </w:rPr>
            </w:pPr>
          </w:p>
        </w:tc>
      </w:tr>
      <w:tr w:rsidR="005733EB" w:rsidRPr="00F10C2B" w14:paraId="342EEF4F" w14:textId="77777777" w:rsidTr="005733EB">
        <w:tc>
          <w:tcPr>
            <w:tcW w:w="1790" w:type="pct"/>
            <w:shd w:val="clear" w:color="auto" w:fill="005C4F" w:themeFill="accent1"/>
          </w:tcPr>
          <w:p w14:paraId="6558FAE2" w14:textId="0B8BBD3B" w:rsidR="005733EB" w:rsidRPr="00F10C2B" w:rsidRDefault="005733EB" w:rsidP="005733EB">
            <w:pPr>
              <w:spacing w:after="40"/>
              <w:rPr>
                <w:rFonts w:cs="Arial"/>
                <w:b/>
                <w:color w:val="FFFFFF" w:themeColor="background1"/>
              </w:rPr>
            </w:pPr>
            <w:r w:rsidRPr="00F10C2B">
              <w:rPr>
                <w:rFonts w:cs="Arial"/>
                <w:b/>
                <w:color w:val="FFFFFF" w:themeColor="background1"/>
              </w:rPr>
              <w:t>Cyfeiriad e-bost:</w:t>
            </w:r>
          </w:p>
        </w:tc>
        <w:tc>
          <w:tcPr>
            <w:tcW w:w="3210" w:type="pct"/>
          </w:tcPr>
          <w:p w14:paraId="219D8CCA" w14:textId="77777777" w:rsidR="005733EB" w:rsidRPr="00F10C2B" w:rsidRDefault="005733EB" w:rsidP="005733EB">
            <w:pPr>
              <w:spacing w:after="40"/>
              <w:rPr>
                <w:rFonts w:cs="Arial"/>
              </w:rPr>
            </w:pPr>
          </w:p>
        </w:tc>
      </w:tr>
      <w:tr w:rsidR="005733EB" w:rsidRPr="00F10C2B" w14:paraId="3EF1DB79" w14:textId="77777777" w:rsidTr="005733EB">
        <w:tc>
          <w:tcPr>
            <w:tcW w:w="1790" w:type="pct"/>
            <w:shd w:val="clear" w:color="auto" w:fill="005C4F" w:themeFill="accent1"/>
          </w:tcPr>
          <w:p w14:paraId="079F7FF2" w14:textId="647FAF24" w:rsidR="005733EB" w:rsidRPr="00F10C2B" w:rsidRDefault="005733EB" w:rsidP="005733EB">
            <w:pPr>
              <w:spacing w:after="40"/>
              <w:rPr>
                <w:rFonts w:cs="Arial"/>
                <w:b/>
                <w:color w:val="FFFFFF" w:themeColor="background1"/>
              </w:rPr>
            </w:pPr>
            <w:r w:rsidRPr="00F10C2B">
              <w:rPr>
                <w:rFonts w:cs="Arial"/>
                <w:b/>
                <w:color w:val="FFFFFF" w:themeColor="background1"/>
              </w:rPr>
              <w:t>Ffôn:</w:t>
            </w:r>
          </w:p>
        </w:tc>
        <w:tc>
          <w:tcPr>
            <w:tcW w:w="3210" w:type="pct"/>
          </w:tcPr>
          <w:p w14:paraId="0CFC1D04" w14:textId="77777777" w:rsidR="005733EB" w:rsidRPr="00F10C2B" w:rsidRDefault="005733EB" w:rsidP="005733EB">
            <w:pPr>
              <w:spacing w:after="40"/>
              <w:rPr>
                <w:rFonts w:cs="Arial"/>
              </w:rPr>
            </w:pPr>
          </w:p>
        </w:tc>
      </w:tr>
    </w:tbl>
    <w:p w14:paraId="26BFF624" w14:textId="77777777" w:rsidR="00E5501C" w:rsidRPr="00F10C2B" w:rsidRDefault="00E5501C" w:rsidP="00024D34">
      <w:pPr>
        <w:pStyle w:val="NoSpacing"/>
        <w:rPr>
          <w:lang w:val="cy-GB"/>
        </w:rPr>
      </w:pPr>
    </w:p>
    <w:p w14:paraId="244D375A" w14:textId="77777777" w:rsidR="00852ADD" w:rsidRPr="00F10C2B" w:rsidRDefault="00852ADD" w:rsidP="00852ADD">
      <w:pPr>
        <w:spacing w:after="0" w:line="240" w:lineRule="auto"/>
        <w:rPr>
          <w:b/>
          <w:bCs/>
          <w:color w:val="005C4F" w:themeColor="accent1"/>
          <w:szCs w:val="24"/>
        </w:rPr>
      </w:pPr>
      <w:r w:rsidRPr="00F10C2B">
        <w:rPr>
          <w:b/>
          <w:bCs/>
          <w:color w:val="005C4F" w:themeColor="accent1"/>
          <w:szCs w:val="24"/>
        </w:rPr>
        <w:t>Manylion y Dysgwr</w:t>
      </w:r>
    </w:p>
    <w:p w14:paraId="66BC8AF3" w14:textId="77777777" w:rsidR="00A45DE1" w:rsidRPr="00F10C2B" w:rsidRDefault="00A45DE1" w:rsidP="00A45DE1">
      <w:pPr>
        <w:spacing w:after="0" w:line="240" w:lineRule="auto"/>
        <w:rPr>
          <w:b/>
          <w:bCs/>
          <w:color w:val="005C4F" w:themeColor="accent1"/>
          <w:szCs w:val="24"/>
        </w:rPr>
      </w:pPr>
    </w:p>
    <w:tbl>
      <w:tblPr>
        <w:tblStyle w:val="TableGrid"/>
        <w:tblW w:w="9493" w:type="dxa"/>
        <w:tblLook w:val="04A0" w:firstRow="1" w:lastRow="0" w:firstColumn="1" w:lastColumn="0" w:noHBand="0" w:noVBand="1"/>
      </w:tblPr>
      <w:tblGrid>
        <w:gridCol w:w="4508"/>
        <w:gridCol w:w="2254"/>
        <w:gridCol w:w="2731"/>
      </w:tblGrid>
      <w:tr w:rsidR="00967198" w:rsidRPr="00F10C2B" w14:paraId="5BE954BE" w14:textId="77777777" w:rsidTr="00D37FD4">
        <w:tc>
          <w:tcPr>
            <w:tcW w:w="4508" w:type="dxa"/>
            <w:shd w:val="clear" w:color="auto" w:fill="005C4F" w:themeFill="accent1"/>
          </w:tcPr>
          <w:p w14:paraId="2B106138" w14:textId="46DAFBEA" w:rsidR="00967198" w:rsidRPr="00F10C2B" w:rsidRDefault="00967198" w:rsidP="00967198">
            <w:r w:rsidRPr="00F10C2B">
              <w:rPr>
                <w:b/>
                <w:bCs/>
                <w:color w:val="FFFFFF" w:themeColor="background1"/>
              </w:rPr>
              <w:t>Enw llawn:</w:t>
            </w:r>
          </w:p>
        </w:tc>
        <w:tc>
          <w:tcPr>
            <w:tcW w:w="4985" w:type="dxa"/>
            <w:gridSpan w:val="2"/>
            <w:shd w:val="clear" w:color="auto" w:fill="auto"/>
          </w:tcPr>
          <w:p w14:paraId="2E6E636F" w14:textId="7EAD8484" w:rsidR="00967198" w:rsidRPr="00F10C2B" w:rsidRDefault="00967198" w:rsidP="00967198"/>
        </w:tc>
      </w:tr>
      <w:tr w:rsidR="00967198" w:rsidRPr="00F10C2B" w14:paraId="441AEA94" w14:textId="77777777" w:rsidTr="00D37FD4">
        <w:tc>
          <w:tcPr>
            <w:tcW w:w="4508" w:type="dxa"/>
            <w:shd w:val="clear" w:color="auto" w:fill="005C4F" w:themeFill="accent1"/>
          </w:tcPr>
          <w:p w14:paraId="0016F027" w14:textId="281FA792" w:rsidR="00967198" w:rsidRPr="00F10C2B" w:rsidRDefault="00967198" w:rsidP="00967198">
            <w:pPr>
              <w:rPr>
                <w:b/>
                <w:bCs/>
                <w:color w:val="FFFFFF" w:themeColor="background1"/>
              </w:rPr>
            </w:pPr>
            <w:r w:rsidRPr="00F10C2B">
              <w:rPr>
                <w:b/>
                <w:bCs/>
                <w:color w:val="FFFFFF" w:themeColor="background1"/>
              </w:rPr>
              <w:t>Dyddiad geni:</w:t>
            </w:r>
          </w:p>
        </w:tc>
        <w:tc>
          <w:tcPr>
            <w:tcW w:w="4985" w:type="dxa"/>
            <w:gridSpan w:val="2"/>
          </w:tcPr>
          <w:p w14:paraId="0B07C4F0" w14:textId="77777777" w:rsidR="00967198" w:rsidRPr="00F10C2B" w:rsidRDefault="00967198" w:rsidP="00967198"/>
        </w:tc>
      </w:tr>
      <w:tr w:rsidR="00967198" w:rsidRPr="00F10C2B" w14:paraId="2C4C1919" w14:textId="77777777" w:rsidTr="00D37FD4">
        <w:tc>
          <w:tcPr>
            <w:tcW w:w="4508" w:type="dxa"/>
            <w:shd w:val="clear" w:color="auto" w:fill="005C4F" w:themeFill="accent1"/>
          </w:tcPr>
          <w:p w14:paraId="2164D870" w14:textId="128548D7" w:rsidR="00967198" w:rsidRPr="00F10C2B" w:rsidRDefault="00967198" w:rsidP="00967198">
            <w:pPr>
              <w:rPr>
                <w:b/>
                <w:bCs/>
                <w:color w:val="FFFFFF" w:themeColor="background1"/>
              </w:rPr>
            </w:pPr>
            <w:r w:rsidRPr="00F10C2B">
              <w:rPr>
                <w:b/>
                <w:bCs/>
                <w:color w:val="FFFFFF" w:themeColor="background1"/>
              </w:rPr>
              <w:t>Rhif Dysgwr Unigryw (os ar gael)</w:t>
            </w:r>
          </w:p>
        </w:tc>
        <w:tc>
          <w:tcPr>
            <w:tcW w:w="4985" w:type="dxa"/>
            <w:gridSpan w:val="2"/>
          </w:tcPr>
          <w:p w14:paraId="34D00B3E" w14:textId="77777777" w:rsidR="00967198" w:rsidRPr="00F10C2B" w:rsidRDefault="00967198" w:rsidP="00967198"/>
        </w:tc>
      </w:tr>
      <w:tr w:rsidR="00967198" w:rsidRPr="00F10C2B" w14:paraId="6D1AA8A3" w14:textId="77777777" w:rsidTr="00D37FD4">
        <w:tc>
          <w:tcPr>
            <w:tcW w:w="4508" w:type="dxa"/>
            <w:shd w:val="clear" w:color="auto" w:fill="005C4F" w:themeFill="accent1"/>
          </w:tcPr>
          <w:p w14:paraId="7E6BAA2C" w14:textId="51518833" w:rsidR="00967198" w:rsidRPr="00F10C2B" w:rsidRDefault="00967198" w:rsidP="00967198">
            <w:pPr>
              <w:rPr>
                <w:b/>
                <w:bCs/>
                <w:color w:val="FFFFFF" w:themeColor="background1"/>
              </w:rPr>
            </w:pPr>
            <w:r w:rsidRPr="00F10C2B">
              <w:rPr>
                <w:b/>
                <w:bCs/>
                <w:color w:val="FFFFFF" w:themeColor="background1"/>
              </w:rPr>
              <w:t>Cyfeiriad a chod post cartref:</w:t>
            </w:r>
          </w:p>
        </w:tc>
        <w:tc>
          <w:tcPr>
            <w:tcW w:w="4985" w:type="dxa"/>
            <w:gridSpan w:val="2"/>
          </w:tcPr>
          <w:p w14:paraId="036C4EE0" w14:textId="77777777" w:rsidR="00967198" w:rsidRPr="00F10C2B" w:rsidRDefault="00967198" w:rsidP="00967198"/>
        </w:tc>
      </w:tr>
      <w:tr w:rsidR="00967198" w:rsidRPr="00F10C2B" w14:paraId="7939F6E8" w14:textId="77777777" w:rsidTr="00D37FD4">
        <w:tc>
          <w:tcPr>
            <w:tcW w:w="4508" w:type="dxa"/>
            <w:shd w:val="clear" w:color="auto" w:fill="005C4F" w:themeFill="accent1"/>
          </w:tcPr>
          <w:p w14:paraId="32C45713" w14:textId="020DAEE6" w:rsidR="00967198" w:rsidRPr="00F10C2B" w:rsidRDefault="00967198" w:rsidP="00967198">
            <w:pPr>
              <w:rPr>
                <w:b/>
                <w:bCs/>
                <w:color w:val="FFFFFF" w:themeColor="background1"/>
              </w:rPr>
            </w:pPr>
            <w:r w:rsidRPr="00F10C2B">
              <w:rPr>
                <w:b/>
                <w:bCs/>
                <w:color w:val="FFFFFF" w:themeColor="background1"/>
              </w:rPr>
              <w:t>Ai’r sefydliad yw’r agosaf at gyfeiriad cartref y dysgwr?</w:t>
            </w:r>
          </w:p>
        </w:tc>
        <w:tc>
          <w:tcPr>
            <w:tcW w:w="2254" w:type="dxa"/>
          </w:tcPr>
          <w:p w14:paraId="2B45CF9F" w14:textId="03938D86" w:rsidR="00967198" w:rsidRPr="00F10C2B" w:rsidRDefault="00AF238E" w:rsidP="00967198">
            <w:r w:rsidRPr="00F10C2B">
              <w:t>Ie</w:t>
            </w:r>
            <w:r w:rsidR="00967198" w:rsidRPr="00F10C2B">
              <w:t xml:space="preserve"> </w:t>
            </w:r>
            <w:sdt>
              <w:sdtPr>
                <w:id w:val="386843259"/>
                <w14:checkbox>
                  <w14:checked w14:val="0"/>
                  <w14:checkedState w14:val="2612" w14:font="MS Gothic"/>
                  <w14:uncheckedState w14:val="2610" w14:font="MS Gothic"/>
                </w14:checkbox>
              </w:sdtPr>
              <w:sdtEndPr/>
              <w:sdtContent>
                <w:r w:rsidR="00967198" w:rsidRPr="00F10C2B">
                  <w:rPr>
                    <w:rFonts w:ascii="MS Gothic" w:eastAsia="MS Gothic" w:hAnsi="MS Gothic"/>
                  </w:rPr>
                  <w:t>☐</w:t>
                </w:r>
              </w:sdtContent>
            </w:sdt>
          </w:p>
        </w:tc>
        <w:tc>
          <w:tcPr>
            <w:tcW w:w="2731" w:type="dxa"/>
          </w:tcPr>
          <w:p w14:paraId="314D3012" w14:textId="24ED3BA9" w:rsidR="00967198" w:rsidRPr="00F10C2B" w:rsidRDefault="00967198" w:rsidP="00967198">
            <w:r w:rsidRPr="00F10C2B">
              <w:t>N</w:t>
            </w:r>
            <w:r w:rsidR="00AF238E" w:rsidRPr="00F10C2B">
              <w:t>age</w:t>
            </w:r>
            <w:r w:rsidRPr="00F10C2B">
              <w:t xml:space="preserve"> </w:t>
            </w:r>
            <w:sdt>
              <w:sdtPr>
                <w:id w:val="-401063373"/>
                <w14:checkbox>
                  <w14:checked w14:val="0"/>
                  <w14:checkedState w14:val="2612" w14:font="MS Gothic"/>
                  <w14:uncheckedState w14:val="2610" w14:font="MS Gothic"/>
                </w14:checkbox>
              </w:sdtPr>
              <w:sdtEndPr/>
              <w:sdtContent>
                <w:r w:rsidRPr="00F10C2B">
                  <w:rPr>
                    <w:rFonts w:ascii="MS Gothic" w:eastAsia="MS Gothic" w:hAnsi="MS Gothic"/>
                  </w:rPr>
                  <w:t>☐</w:t>
                </w:r>
              </w:sdtContent>
            </w:sdt>
          </w:p>
        </w:tc>
      </w:tr>
      <w:tr w:rsidR="00AF238E" w:rsidRPr="00F10C2B" w14:paraId="20ADF291" w14:textId="77777777" w:rsidTr="00D37FD4">
        <w:tc>
          <w:tcPr>
            <w:tcW w:w="4508" w:type="dxa"/>
            <w:shd w:val="clear" w:color="auto" w:fill="005C4F" w:themeFill="accent1"/>
          </w:tcPr>
          <w:p w14:paraId="3FC2105A" w14:textId="4B9B1644" w:rsidR="00AF238E" w:rsidRPr="00F10C2B" w:rsidRDefault="00AF238E" w:rsidP="00AF238E">
            <w:pPr>
              <w:rPr>
                <w:b/>
                <w:bCs/>
                <w:color w:val="FFFFFF" w:themeColor="background1"/>
              </w:rPr>
            </w:pPr>
            <w:r w:rsidRPr="00F10C2B">
              <w:rPr>
                <w:b/>
                <w:bCs/>
                <w:color w:val="FFFFFF" w:themeColor="background1"/>
              </w:rPr>
              <w:t>Os mai nage yw’r ateb, darparwch resymeg pam fo’r dysgwr yn mynychu darpariaeth yn Lloegr</w:t>
            </w:r>
          </w:p>
        </w:tc>
        <w:tc>
          <w:tcPr>
            <w:tcW w:w="4985" w:type="dxa"/>
            <w:gridSpan w:val="2"/>
          </w:tcPr>
          <w:p w14:paraId="12FA2018" w14:textId="77777777" w:rsidR="00AF238E" w:rsidRPr="00F10C2B" w:rsidRDefault="00AF238E" w:rsidP="00AF238E"/>
        </w:tc>
      </w:tr>
      <w:tr w:rsidR="00AF238E" w:rsidRPr="00F10C2B" w14:paraId="77A689CF" w14:textId="77777777" w:rsidTr="00D37FD4">
        <w:tc>
          <w:tcPr>
            <w:tcW w:w="4508" w:type="dxa"/>
            <w:shd w:val="clear" w:color="auto" w:fill="005C4F" w:themeFill="accent1"/>
          </w:tcPr>
          <w:p w14:paraId="4C3F60D8" w14:textId="275FC73E" w:rsidR="00AF238E" w:rsidRPr="00F10C2B" w:rsidRDefault="00AF238E" w:rsidP="00AF238E">
            <w:pPr>
              <w:rPr>
                <w:b/>
                <w:bCs/>
                <w:color w:val="FFFFFF" w:themeColor="background1"/>
              </w:rPr>
            </w:pPr>
            <w:r w:rsidRPr="00F10C2B">
              <w:rPr>
                <w:b/>
                <w:bCs/>
                <w:color w:val="FFFFFF" w:themeColor="background1"/>
              </w:rPr>
              <w:t>Angen/Anghenion Dysgu Ychwanegol:</w:t>
            </w:r>
          </w:p>
        </w:tc>
        <w:tc>
          <w:tcPr>
            <w:tcW w:w="4985" w:type="dxa"/>
            <w:gridSpan w:val="2"/>
          </w:tcPr>
          <w:p w14:paraId="42205ABE" w14:textId="77777777" w:rsidR="00AF238E" w:rsidRPr="00F10C2B" w:rsidRDefault="00AF238E" w:rsidP="00AF238E">
            <w:r w:rsidRPr="00F10C2B">
              <w:t>(a)</w:t>
            </w:r>
          </w:p>
          <w:p w14:paraId="638BF4F6" w14:textId="77777777" w:rsidR="00AF238E" w:rsidRPr="00F10C2B" w:rsidRDefault="00AF238E" w:rsidP="00AF238E">
            <w:r w:rsidRPr="00F10C2B">
              <w:t>(b)</w:t>
            </w:r>
          </w:p>
          <w:p w14:paraId="68F1BC2C" w14:textId="77777777" w:rsidR="00AF238E" w:rsidRPr="00F10C2B" w:rsidRDefault="00AF238E" w:rsidP="00AF238E">
            <w:r w:rsidRPr="00F10C2B">
              <w:t>(c)</w:t>
            </w:r>
          </w:p>
          <w:p w14:paraId="367312D7" w14:textId="24BC6201" w:rsidR="00AF238E" w:rsidRPr="00F10C2B" w:rsidRDefault="00AF238E" w:rsidP="00AF238E">
            <w:r w:rsidRPr="00F10C2B">
              <w:t>(d)</w:t>
            </w:r>
          </w:p>
        </w:tc>
      </w:tr>
    </w:tbl>
    <w:p w14:paraId="6150D0C7" w14:textId="77777777" w:rsidR="00057F40" w:rsidRPr="00F10C2B" w:rsidRDefault="00057F40" w:rsidP="00A45DE1">
      <w:pPr>
        <w:pStyle w:val="NoSpacing"/>
        <w:rPr>
          <w:lang w:val="cy-GB"/>
        </w:rPr>
      </w:pPr>
    </w:p>
    <w:p w14:paraId="54B86BDE" w14:textId="77777777" w:rsidR="001C7C76" w:rsidRPr="00F10C2B" w:rsidRDefault="001C7C76" w:rsidP="001C7C76">
      <w:pPr>
        <w:spacing w:after="0" w:line="240" w:lineRule="auto"/>
        <w:rPr>
          <w:b/>
          <w:bCs/>
          <w:color w:val="005C4F" w:themeColor="accent1"/>
          <w:szCs w:val="24"/>
        </w:rPr>
      </w:pPr>
      <w:r w:rsidRPr="00F10C2B">
        <w:rPr>
          <w:b/>
          <w:bCs/>
          <w:color w:val="005C4F" w:themeColor="accent1"/>
          <w:szCs w:val="24"/>
        </w:rPr>
        <w:t>Darpariaeth Awdurdod Lleol (i’w gwblhau ar gyfer dysgwyr newydd yn unig)</w:t>
      </w:r>
    </w:p>
    <w:p w14:paraId="3CC47816" w14:textId="77777777" w:rsidR="00A45DE1" w:rsidRPr="00F10C2B" w:rsidRDefault="00A45DE1" w:rsidP="00A45DE1">
      <w:pPr>
        <w:spacing w:after="0" w:line="240" w:lineRule="auto"/>
        <w:rPr>
          <w:b/>
          <w:bCs/>
          <w:color w:val="005C4F" w:themeColor="accent1"/>
          <w:szCs w:val="24"/>
        </w:rPr>
      </w:pPr>
    </w:p>
    <w:tbl>
      <w:tblPr>
        <w:tblStyle w:val="TableGrid"/>
        <w:tblW w:w="9493" w:type="dxa"/>
        <w:tblLook w:val="04A0" w:firstRow="1" w:lastRow="0" w:firstColumn="1" w:lastColumn="0" w:noHBand="0" w:noVBand="1"/>
      </w:tblPr>
      <w:tblGrid>
        <w:gridCol w:w="4508"/>
        <w:gridCol w:w="2254"/>
        <w:gridCol w:w="2731"/>
      </w:tblGrid>
      <w:tr w:rsidR="003B2653" w:rsidRPr="00F10C2B" w14:paraId="0BEF1FD2" w14:textId="77777777" w:rsidTr="00D37FD4">
        <w:tc>
          <w:tcPr>
            <w:tcW w:w="4508" w:type="dxa"/>
            <w:shd w:val="clear" w:color="auto" w:fill="005C4F" w:themeFill="accent1"/>
          </w:tcPr>
          <w:p w14:paraId="20FEBE16" w14:textId="1D3363F0" w:rsidR="003B2653" w:rsidRPr="00F10C2B" w:rsidRDefault="003B2653" w:rsidP="003B2653">
            <w:pPr>
              <w:rPr>
                <w:b/>
                <w:bCs/>
                <w:color w:val="FFFFFF" w:themeColor="background1"/>
              </w:rPr>
            </w:pPr>
            <w:r w:rsidRPr="00F10C2B">
              <w:rPr>
                <w:b/>
                <w:bCs/>
                <w:color w:val="FFFFFF" w:themeColor="background1"/>
              </w:rPr>
              <w:t>Lleoliad addysg diwethaf a fynychwyd:</w:t>
            </w:r>
          </w:p>
        </w:tc>
        <w:tc>
          <w:tcPr>
            <w:tcW w:w="4985" w:type="dxa"/>
            <w:gridSpan w:val="2"/>
          </w:tcPr>
          <w:p w14:paraId="67CF0491" w14:textId="77777777" w:rsidR="003B2653" w:rsidRPr="00F10C2B" w:rsidRDefault="003B2653" w:rsidP="003B2653"/>
        </w:tc>
      </w:tr>
      <w:tr w:rsidR="003B2653" w:rsidRPr="00F10C2B" w14:paraId="0700F53E" w14:textId="77777777" w:rsidTr="00D37FD4">
        <w:tc>
          <w:tcPr>
            <w:tcW w:w="4508" w:type="dxa"/>
            <w:shd w:val="clear" w:color="auto" w:fill="005C4F" w:themeFill="accent1"/>
          </w:tcPr>
          <w:p w14:paraId="6FA47967" w14:textId="7199503E" w:rsidR="003B2653" w:rsidRPr="00F10C2B" w:rsidRDefault="003B2653" w:rsidP="003B2653">
            <w:pPr>
              <w:rPr>
                <w:b/>
                <w:bCs/>
                <w:color w:val="FFFFFF" w:themeColor="background1"/>
              </w:rPr>
            </w:pPr>
            <w:r w:rsidRPr="00F10C2B">
              <w:rPr>
                <w:b/>
                <w:bCs/>
                <w:color w:val="FFFFFF" w:themeColor="background1"/>
              </w:rPr>
              <w:t>Dyddiadau mynychu:</w:t>
            </w:r>
          </w:p>
        </w:tc>
        <w:tc>
          <w:tcPr>
            <w:tcW w:w="4985" w:type="dxa"/>
            <w:gridSpan w:val="2"/>
          </w:tcPr>
          <w:p w14:paraId="13D25484" w14:textId="77777777" w:rsidR="003B2653" w:rsidRPr="00F10C2B" w:rsidRDefault="003B2653" w:rsidP="003B2653"/>
        </w:tc>
      </w:tr>
      <w:tr w:rsidR="003B2653" w:rsidRPr="00F10C2B" w14:paraId="2FDF8D2C" w14:textId="77777777" w:rsidTr="00D37FD4">
        <w:trPr>
          <w:trHeight w:val="213"/>
        </w:trPr>
        <w:tc>
          <w:tcPr>
            <w:tcW w:w="4508" w:type="dxa"/>
            <w:vMerge w:val="restart"/>
            <w:shd w:val="clear" w:color="auto" w:fill="005C4F" w:themeFill="accent1"/>
          </w:tcPr>
          <w:p w14:paraId="4ACD0239" w14:textId="521AC9D6" w:rsidR="003B2653" w:rsidRPr="00F10C2B" w:rsidRDefault="003B2653" w:rsidP="003B2653">
            <w:pPr>
              <w:rPr>
                <w:b/>
                <w:bCs/>
                <w:color w:val="FFFFFF" w:themeColor="background1"/>
              </w:rPr>
            </w:pPr>
            <w:r w:rsidRPr="00F10C2B">
              <w:rPr>
                <w:b/>
                <w:bCs/>
                <w:color w:val="FFFFFF" w:themeColor="background1"/>
              </w:rPr>
              <w:t>A oes gan y dysgwr Gynllun Datblygu Unigol?</w:t>
            </w:r>
          </w:p>
        </w:tc>
        <w:tc>
          <w:tcPr>
            <w:tcW w:w="2254" w:type="dxa"/>
          </w:tcPr>
          <w:p w14:paraId="7385AC5B" w14:textId="2833E36B" w:rsidR="003B2653" w:rsidRPr="00F10C2B" w:rsidRDefault="00544CA0" w:rsidP="003B2653">
            <w:r w:rsidRPr="00F10C2B">
              <w:t>O</w:t>
            </w:r>
            <w:r w:rsidR="003B2653" w:rsidRPr="00F10C2B">
              <w:t xml:space="preserve">es </w:t>
            </w:r>
            <w:sdt>
              <w:sdtPr>
                <w:id w:val="583427408"/>
                <w14:checkbox>
                  <w14:checked w14:val="0"/>
                  <w14:checkedState w14:val="2612" w14:font="MS Gothic"/>
                  <w14:uncheckedState w14:val="2610" w14:font="MS Gothic"/>
                </w14:checkbox>
              </w:sdtPr>
              <w:sdtEndPr/>
              <w:sdtContent>
                <w:r w:rsidR="003B2653" w:rsidRPr="00F10C2B">
                  <w:rPr>
                    <w:rFonts w:ascii="MS Gothic" w:eastAsia="MS Gothic" w:hAnsi="MS Gothic"/>
                  </w:rPr>
                  <w:t>☐</w:t>
                </w:r>
              </w:sdtContent>
            </w:sdt>
          </w:p>
        </w:tc>
        <w:tc>
          <w:tcPr>
            <w:tcW w:w="2731" w:type="dxa"/>
          </w:tcPr>
          <w:p w14:paraId="35DB0F1D" w14:textId="7A9CE3A2" w:rsidR="003B2653" w:rsidRPr="00F10C2B" w:rsidRDefault="003B2653" w:rsidP="003B2653">
            <w:r w:rsidRPr="00F10C2B">
              <w:t>N</w:t>
            </w:r>
            <w:r w:rsidR="00544CA0" w:rsidRPr="00F10C2B">
              <w:t>ac oes</w:t>
            </w:r>
            <w:r w:rsidRPr="00F10C2B">
              <w:t xml:space="preserve"> </w:t>
            </w:r>
            <w:sdt>
              <w:sdtPr>
                <w:id w:val="-2031326470"/>
                <w14:checkbox>
                  <w14:checked w14:val="0"/>
                  <w14:checkedState w14:val="2612" w14:font="MS Gothic"/>
                  <w14:uncheckedState w14:val="2610" w14:font="MS Gothic"/>
                </w14:checkbox>
              </w:sdtPr>
              <w:sdtEndPr/>
              <w:sdtContent>
                <w:r w:rsidRPr="00F10C2B">
                  <w:rPr>
                    <w:rFonts w:ascii="MS Gothic" w:eastAsia="MS Gothic" w:hAnsi="MS Gothic"/>
                  </w:rPr>
                  <w:t>☐</w:t>
                </w:r>
              </w:sdtContent>
            </w:sdt>
          </w:p>
        </w:tc>
      </w:tr>
      <w:tr w:rsidR="00541ABA" w:rsidRPr="00F10C2B" w14:paraId="03A1AB93" w14:textId="77777777" w:rsidTr="00D37FD4">
        <w:trPr>
          <w:trHeight w:val="213"/>
        </w:trPr>
        <w:tc>
          <w:tcPr>
            <w:tcW w:w="4508" w:type="dxa"/>
            <w:vMerge/>
            <w:shd w:val="clear" w:color="auto" w:fill="005C4F" w:themeFill="accent1"/>
          </w:tcPr>
          <w:p w14:paraId="65B6E329" w14:textId="77777777" w:rsidR="00541ABA" w:rsidRPr="00F10C2B" w:rsidRDefault="00541ABA" w:rsidP="00541ABA">
            <w:pPr>
              <w:rPr>
                <w:b/>
                <w:bCs/>
                <w:color w:val="FFFFFF" w:themeColor="background1"/>
              </w:rPr>
            </w:pPr>
          </w:p>
        </w:tc>
        <w:tc>
          <w:tcPr>
            <w:tcW w:w="4985" w:type="dxa"/>
            <w:gridSpan w:val="2"/>
          </w:tcPr>
          <w:p w14:paraId="343580F9" w14:textId="5EB2733D" w:rsidR="00541ABA" w:rsidRPr="00F10C2B" w:rsidRDefault="00541ABA" w:rsidP="00541ABA">
            <w:r w:rsidRPr="00F10C2B">
              <w:t xml:space="preserve">Dyddiad yr adolygiad diwethaf: </w:t>
            </w:r>
            <w:sdt>
              <w:sdtPr>
                <w:rPr>
                  <w:color w:val="787878" w:themeColor="background2" w:themeShade="80"/>
                </w:rPr>
                <w:id w:val="203070205"/>
                <w:placeholder>
                  <w:docPart w:val="71781BC697BF403793AC9A13DD2F1A7C"/>
                </w:placeholder>
                <w:date>
                  <w:dateFormat w:val="dd/MM/yyyy"/>
                  <w:lid w:val="en-GB"/>
                  <w:storeMappedDataAs w:val="dateTime"/>
                  <w:calendar w:val="gregorian"/>
                </w:date>
              </w:sdtPr>
              <w:sdtEndPr/>
              <w:sdtContent>
                <w:r w:rsidRPr="00F10C2B">
                  <w:rPr>
                    <w:color w:val="787878" w:themeColor="background2" w:themeShade="80"/>
                  </w:rPr>
                  <w:t>Cliciwch neu tapiwch i roi dyddiad i mewn</w:t>
                </w:r>
              </w:sdtContent>
            </w:sdt>
          </w:p>
        </w:tc>
      </w:tr>
      <w:tr w:rsidR="003B2653" w:rsidRPr="00F10C2B" w14:paraId="239544FC" w14:textId="77777777" w:rsidTr="00D37FD4">
        <w:trPr>
          <w:trHeight w:val="213"/>
        </w:trPr>
        <w:tc>
          <w:tcPr>
            <w:tcW w:w="4508" w:type="dxa"/>
            <w:vMerge w:val="restart"/>
            <w:shd w:val="clear" w:color="auto" w:fill="005C4F" w:themeFill="accent1"/>
          </w:tcPr>
          <w:p w14:paraId="2E37AF52" w14:textId="5C7256E4" w:rsidR="003B2653" w:rsidRPr="00F10C2B" w:rsidRDefault="003B2653" w:rsidP="003B2653">
            <w:pPr>
              <w:rPr>
                <w:b/>
                <w:bCs/>
                <w:color w:val="FFFFFF" w:themeColor="background1"/>
              </w:rPr>
            </w:pPr>
            <w:r w:rsidRPr="00F10C2B">
              <w:rPr>
                <w:b/>
                <w:bCs/>
                <w:color w:val="FFFFFF" w:themeColor="background1"/>
              </w:rPr>
              <w:t xml:space="preserve">Oes gan y dysgwr ddogfen statudol arall? Os oes, pa ddogfen ac ar ba ddyddiad y cafodd ei hadolygu ddiwethaf? </w:t>
            </w:r>
          </w:p>
        </w:tc>
        <w:tc>
          <w:tcPr>
            <w:tcW w:w="2254" w:type="dxa"/>
          </w:tcPr>
          <w:p w14:paraId="1CC581B1" w14:textId="42FBF194" w:rsidR="003B2653" w:rsidRPr="00F10C2B" w:rsidRDefault="00544CA0" w:rsidP="003B2653">
            <w:r w:rsidRPr="00F10C2B">
              <w:t>O</w:t>
            </w:r>
            <w:r w:rsidR="003B2653" w:rsidRPr="00F10C2B">
              <w:t xml:space="preserve">es </w:t>
            </w:r>
            <w:sdt>
              <w:sdtPr>
                <w:id w:val="-1122921547"/>
                <w14:checkbox>
                  <w14:checked w14:val="0"/>
                  <w14:checkedState w14:val="2612" w14:font="MS Gothic"/>
                  <w14:uncheckedState w14:val="2610" w14:font="MS Gothic"/>
                </w14:checkbox>
              </w:sdtPr>
              <w:sdtEndPr/>
              <w:sdtContent>
                <w:r w:rsidR="003B2653" w:rsidRPr="00F10C2B">
                  <w:rPr>
                    <w:rFonts w:ascii="MS Gothic" w:eastAsia="MS Gothic" w:hAnsi="MS Gothic"/>
                  </w:rPr>
                  <w:t>☐</w:t>
                </w:r>
              </w:sdtContent>
            </w:sdt>
          </w:p>
        </w:tc>
        <w:tc>
          <w:tcPr>
            <w:tcW w:w="2731" w:type="dxa"/>
          </w:tcPr>
          <w:p w14:paraId="294DAA91" w14:textId="02796470" w:rsidR="003B2653" w:rsidRPr="00F10C2B" w:rsidRDefault="003B2653" w:rsidP="003B2653">
            <w:r w:rsidRPr="00F10C2B">
              <w:t>N</w:t>
            </w:r>
            <w:r w:rsidR="00544CA0" w:rsidRPr="00F10C2B">
              <w:t xml:space="preserve">ac </w:t>
            </w:r>
            <w:r w:rsidRPr="00F10C2B">
              <w:t>o</w:t>
            </w:r>
            <w:r w:rsidR="00544CA0" w:rsidRPr="00F10C2B">
              <w:t>es</w:t>
            </w:r>
            <w:r w:rsidRPr="00F10C2B">
              <w:t xml:space="preserve"> </w:t>
            </w:r>
            <w:sdt>
              <w:sdtPr>
                <w:id w:val="1829479081"/>
                <w14:checkbox>
                  <w14:checked w14:val="0"/>
                  <w14:checkedState w14:val="2612" w14:font="MS Gothic"/>
                  <w14:uncheckedState w14:val="2610" w14:font="MS Gothic"/>
                </w14:checkbox>
              </w:sdtPr>
              <w:sdtEndPr/>
              <w:sdtContent>
                <w:r w:rsidRPr="00F10C2B">
                  <w:rPr>
                    <w:rFonts w:ascii="MS Gothic" w:eastAsia="MS Gothic" w:hAnsi="MS Gothic"/>
                  </w:rPr>
                  <w:t>☐</w:t>
                </w:r>
              </w:sdtContent>
            </w:sdt>
          </w:p>
        </w:tc>
      </w:tr>
      <w:tr w:rsidR="00B521A0" w:rsidRPr="00F10C2B" w14:paraId="79FA2D84" w14:textId="77777777" w:rsidTr="00D37FD4">
        <w:trPr>
          <w:trHeight w:val="213"/>
        </w:trPr>
        <w:tc>
          <w:tcPr>
            <w:tcW w:w="4508" w:type="dxa"/>
            <w:vMerge/>
            <w:shd w:val="clear" w:color="auto" w:fill="005C4F" w:themeFill="accent1"/>
          </w:tcPr>
          <w:p w14:paraId="2ADB2F74" w14:textId="77777777" w:rsidR="00B521A0" w:rsidRPr="00F10C2B" w:rsidRDefault="00B521A0">
            <w:pPr>
              <w:rPr>
                <w:b/>
                <w:bCs/>
                <w:color w:val="FFFFFF" w:themeColor="background1"/>
              </w:rPr>
            </w:pPr>
          </w:p>
        </w:tc>
        <w:tc>
          <w:tcPr>
            <w:tcW w:w="4985" w:type="dxa"/>
            <w:gridSpan w:val="2"/>
          </w:tcPr>
          <w:p w14:paraId="7FE89D3A" w14:textId="77777777" w:rsidR="00FD788D" w:rsidRPr="00F10C2B" w:rsidRDefault="00FD788D" w:rsidP="00FD788D">
            <w:r w:rsidRPr="00F10C2B">
              <w:t>Math o Ddogfen Statudol:</w:t>
            </w:r>
          </w:p>
          <w:p w14:paraId="35B849F6" w14:textId="355098C9" w:rsidR="00B521A0" w:rsidRPr="00F10C2B" w:rsidRDefault="00B521A0"/>
        </w:tc>
      </w:tr>
      <w:tr w:rsidR="00541ABA" w:rsidRPr="00F10C2B" w14:paraId="4C6128A2" w14:textId="77777777" w:rsidTr="00D37FD4">
        <w:trPr>
          <w:trHeight w:val="213"/>
        </w:trPr>
        <w:tc>
          <w:tcPr>
            <w:tcW w:w="4508" w:type="dxa"/>
            <w:vMerge/>
            <w:shd w:val="clear" w:color="auto" w:fill="005C4F" w:themeFill="accent1"/>
          </w:tcPr>
          <w:p w14:paraId="0DB12847" w14:textId="77777777" w:rsidR="00541ABA" w:rsidRPr="00F10C2B" w:rsidRDefault="00541ABA" w:rsidP="00541ABA">
            <w:pPr>
              <w:rPr>
                <w:b/>
                <w:bCs/>
                <w:color w:val="FFFFFF" w:themeColor="background1"/>
              </w:rPr>
            </w:pPr>
          </w:p>
        </w:tc>
        <w:tc>
          <w:tcPr>
            <w:tcW w:w="4985" w:type="dxa"/>
            <w:gridSpan w:val="2"/>
          </w:tcPr>
          <w:p w14:paraId="6062E111" w14:textId="101A4D09" w:rsidR="00541ABA" w:rsidRPr="00F10C2B" w:rsidRDefault="00541ABA" w:rsidP="00541ABA">
            <w:r w:rsidRPr="00F10C2B">
              <w:t xml:space="preserve">Dyddiad yr adolygiad diwethaf: </w:t>
            </w:r>
            <w:sdt>
              <w:sdtPr>
                <w:rPr>
                  <w:color w:val="787878" w:themeColor="background2" w:themeShade="80"/>
                </w:rPr>
                <w:id w:val="853454619"/>
                <w:placeholder>
                  <w:docPart w:val="E8AB3BA87A2345B89CCC520187FC3270"/>
                </w:placeholder>
                <w:date>
                  <w:dateFormat w:val="dd/MM/yyyy"/>
                  <w:lid w:val="en-GB"/>
                  <w:storeMappedDataAs w:val="dateTime"/>
                  <w:calendar w:val="gregorian"/>
                </w:date>
              </w:sdtPr>
              <w:sdtEndPr/>
              <w:sdtContent>
                <w:r w:rsidRPr="00F10C2B">
                  <w:rPr>
                    <w:color w:val="787878" w:themeColor="background2" w:themeShade="80"/>
                  </w:rPr>
                  <w:t>Cliciwch neu tapiwch i roi dyddiad i mewn</w:t>
                </w:r>
              </w:sdtContent>
            </w:sdt>
          </w:p>
        </w:tc>
      </w:tr>
    </w:tbl>
    <w:p w14:paraId="55A1981A" w14:textId="77777777" w:rsidR="00B521A0" w:rsidRPr="00F10C2B" w:rsidRDefault="00B521A0" w:rsidP="00A45DE1">
      <w:pPr>
        <w:pStyle w:val="NoSpacing"/>
        <w:rPr>
          <w:lang w:val="cy-GB"/>
        </w:rPr>
      </w:pPr>
    </w:p>
    <w:p w14:paraId="48A37088" w14:textId="77777777" w:rsidR="000C4635" w:rsidRPr="00F10C2B" w:rsidRDefault="000C4635" w:rsidP="000C4635">
      <w:pPr>
        <w:spacing w:after="0" w:line="240" w:lineRule="auto"/>
        <w:rPr>
          <w:b/>
          <w:bCs/>
          <w:color w:val="005C4F" w:themeColor="accent1"/>
          <w:szCs w:val="24"/>
        </w:rPr>
      </w:pPr>
      <w:r w:rsidRPr="00F10C2B">
        <w:rPr>
          <w:b/>
          <w:bCs/>
          <w:color w:val="005C4F" w:themeColor="accent1"/>
          <w:szCs w:val="24"/>
        </w:rPr>
        <w:t>Addysg flaenorol yn y sefydliad cyfredol (i’w gwblhau ar gyfer dysgwyr sy’n parhau yn unig)</w:t>
      </w:r>
    </w:p>
    <w:p w14:paraId="61682D33" w14:textId="77777777" w:rsidR="00A45DE1" w:rsidRPr="00F10C2B" w:rsidRDefault="00A45DE1" w:rsidP="00A45DE1">
      <w:pPr>
        <w:spacing w:after="0" w:line="240" w:lineRule="auto"/>
        <w:rPr>
          <w:b/>
          <w:bCs/>
          <w:color w:val="005C4F" w:themeColor="accent1"/>
          <w:szCs w:val="24"/>
        </w:rPr>
      </w:pPr>
    </w:p>
    <w:tbl>
      <w:tblPr>
        <w:tblStyle w:val="TableGrid"/>
        <w:tblW w:w="9493" w:type="dxa"/>
        <w:tblLook w:val="04A0" w:firstRow="1" w:lastRow="0" w:firstColumn="1" w:lastColumn="0" w:noHBand="0" w:noVBand="1"/>
      </w:tblPr>
      <w:tblGrid>
        <w:gridCol w:w="4508"/>
        <w:gridCol w:w="4985"/>
      </w:tblGrid>
      <w:tr w:rsidR="00ED739E" w:rsidRPr="00F10C2B" w14:paraId="66FC7CEE" w14:textId="77777777" w:rsidTr="00D37FD4">
        <w:tc>
          <w:tcPr>
            <w:tcW w:w="4508" w:type="dxa"/>
            <w:shd w:val="clear" w:color="auto" w:fill="005C4F" w:themeFill="accent1"/>
          </w:tcPr>
          <w:p w14:paraId="33ED7499" w14:textId="4C0E13E4" w:rsidR="00ED739E" w:rsidRPr="00F10C2B" w:rsidRDefault="00ED739E" w:rsidP="00ED739E">
            <w:pPr>
              <w:rPr>
                <w:b/>
                <w:bCs/>
                <w:color w:val="FFFFFF" w:themeColor="background1"/>
              </w:rPr>
            </w:pPr>
            <w:r w:rsidRPr="00F10C2B">
              <w:rPr>
                <w:b/>
                <w:bCs/>
                <w:color w:val="FFFFFF" w:themeColor="background1"/>
              </w:rPr>
              <w:t>Blynyddoedd blaenorol yn y sefydliad:</w:t>
            </w:r>
          </w:p>
        </w:tc>
        <w:tc>
          <w:tcPr>
            <w:tcW w:w="4985" w:type="dxa"/>
          </w:tcPr>
          <w:p w14:paraId="379EED25" w14:textId="1CCD2B7B" w:rsidR="00ED739E" w:rsidRPr="00F10C2B" w:rsidRDefault="00ED739E" w:rsidP="00ED739E">
            <w:pPr>
              <w:rPr>
                <w:szCs w:val="24"/>
              </w:rPr>
            </w:pPr>
          </w:p>
        </w:tc>
      </w:tr>
      <w:tr w:rsidR="00A40CDA" w:rsidRPr="00F10C2B" w14:paraId="55BE4F6E" w14:textId="77777777" w:rsidTr="00D37FD4">
        <w:tc>
          <w:tcPr>
            <w:tcW w:w="4508" w:type="dxa"/>
            <w:shd w:val="clear" w:color="auto" w:fill="005C4F" w:themeFill="accent1"/>
          </w:tcPr>
          <w:p w14:paraId="7F51A427" w14:textId="4727C362" w:rsidR="00A40CDA" w:rsidRPr="00F10C2B" w:rsidRDefault="00A40CDA" w:rsidP="00A40CDA">
            <w:pPr>
              <w:rPr>
                <w:b/>
                <w:bCs/>
                <w:color w:val="FFFFFF" w:themeColor="background1"/>
              </w:rPr>
            </w:pPr>
            <w:r w:rsidRPr="00F10C2B">
              <w:rPr>
                <w:b/>
                <w:bCs/>
                <w:color w:val="FFFFFF" w:themeColor="background1"/>
              </w:rPr>
              <w:t>Cyfeirnod y rhaglen ddysgu flaenorol:</w:t>
            </w:r>
          </w:p>
        </w:tc>
        <w:tc>
          <w:tcPr>
            <w:tcW w:w="4985" w:type="dxa"/>
          </w:tcPr>
          <w:p w14:paraId="7A13695F" w14:textId="77777777" w:rsidR="00A40CDA" w:rsidRPr="00F10C2B" w:rsidRDefault="00A40CDA" w:rsidP="00A40CDA">
            <w:pPr>
              <w:rPr>
                <w:szCs w:val="24"/>
              </w:rPr>
            </w:pPr>
          </w:p>
        </w:tc>
      </w:tr>
      <w:tr w:rsidR="00F659D4" w:rsidRPr="00F10C2B" w14:paraId="269B1498" w14:textId="77777777" w:rsidTr="00D37FD4">
        <w:tc>
          <w:tcPr>
            <w:tcW w:w="9493" w:type="dxa"/>
            <w:gridSpan w:val="2"/>
            <w:shd w:val="clear" w:color="auto" w:fill="005C4F" w:themeFill="accent1"/>
          </w:tcPr>
          <w:p w14:paraId="15E2531C" w14:textId="0DF3D178" w:rsidR="00F659D4" w:rsidRPr="00F10C2B" w:rsidRDefault="00F659D4" w:rsidP="00F659D4">
            <w:pPr>
              <w:rPr>
                <w:b/>
                <w:bCs/>
              </w:rPr>
            </w:pPr>
            <w:r w:rsidRPr="00F10C2B">
              <w:rPr>
                <w:b/>
                <w:bCs/>
                <w:color w:val="FFFFFF" w:themeColor="background1"/>
              </w:rPr>
              <w:lastRenderedPageBreak/>
              <w:t xml:space="preserve">Os mai’r flwyddyn academaidd gyfredol yw’r drydedd flwyddyn astudio ar gyfer y dysgwr rhaid cyflwyno achos busnes ochr yn ochr â’r ffurflen gais hon i gael ei ystyried gan Medr. </w:t>
            </w:r>
          </w:p>
        </w:tc>
      </w:tr>
    </w:tbl>
    <w:p w14:paraId="526D6596" w14:textId="77777777" w:rsidR="00DC769A" w:rsidRPr="00F10C2B" w:rsidRDefault="00DC769A" w:rsidP="00024D34">
      <w:pPr>
        <w:pStyle w:val="NoSpacing"/>
        <w:rPr>
          <w:lang w:val="cy-GB"/>
        </w:rPr>
      </w:pPr>
    </w:p>
    <w:p w14:paraId="580BF8AB" w14:textId="77777777" w:rsidR="00316FD0" w:rsidRPr="00F10C2B" w:rsidRDefault="00316FD0" w:rsidP="00316FD0">
      <w:pPr>
        <w:spacing w:after="0" w:line="240" w:lineRule="auto"/>
        <w:rPr>
          <w:b/>
          <w:bCs/>
          <w:color w:val="005C4F" w:themeColor="accent1"/>
          <w:szCs w:val="24"/>
        </w:rPr>
      </w:pPr>
      <w:r w:rsidRPr="00F10C2B">
        <w:rPr>
          <w:b/>
          <w:bCs/>
          <w:color w:val="005C4F" w:themeColor="accent1"/>
          <w:szCs w:val="24"/>
        </w:rPr>
        <w:t>Rhaglen Astudio Arfaethedig</w:t>
      </w:r>
    </w:p>
    <w:p w14:paraId="043CF9F0" w14:textId="77777777" w:rsidR="00A45DE1" w:rsidRPr="00F10C2B" w:rsidRDefault="00A45DE1" w:rsidP="00A45DE1">
      <w:pPr>
        <w:spacing w:after="0" w:line="240" w:lineRule="auto"/>
        <w:rPr>
          <w:b/>
          <w:bCs/>
          <w:color w:val="005C4F" w:themeColor="accent1"/>
          <w:szCs w:val="24"/>
        </w:rPr>
      </w:pPr>
    </w:p>
    <w:tbl>
      <w:tblPr>
        <w:tblStyle w:val="TableGrid"/>
        <w:tblW w:w="9493" w:type="dxa"/>
        <w:tblLook w:val="04A0" w:firstRow="1" w:lastRow="0" w:firstColumn="1" w:lastColumn="0" w:noHBand="0" w:noVBand="1"/>
      </w:tblPr>
      <w:tblGrid>
        <w:gridCol w:w="4508"/>
        <w:gridCol w:w="4985"/>
      </w:tblGrid>
      <w:tr w:rsidR="00BC3B36" w:rsidRPr="00F10C2B" w14:paraId="27BBE502" w14:textId="77777777" w:rsidTr="00D37FD4">
        <w:tc>
          <w:tcPr>
            <w:tcW w:w="4508" w:type="dxa"/>
            <w:shd w:val="clear" w:color="auto" w:fill="005C4F" w:themeFill="accent1"/>
          </w:tcPr>
          <w:p w14:paraId="4B0BE4B2" w14:textId="5ACC6C32" w:rsidR="00BC3B36" w:rsidRPr="00F10C2B" w:rsidRDefault="00BC3B36" w:rsidP="00BC3B36">
            <w:pPr>
              <w:rPr>
                <w:b/>
                <w:bCs/>
                <w:color w:val="FFFFFF" w:themeColor="background1"/>
              </w:rPr>
            </w:pPr>
            <w:r w:rsidRPr="00F10C2B">
              <w:rPr>
                <w:b/>
                <w:bCs/>
                <w:color w:val="FFFFFF" w:themeColor="background1"/>
              </w:rPr>
              <w:t>Cyfeirnod y Rhaglen Ddysgu:</w:t>
            </w:r>
          </w:p>
        </w:tc>
        <w:tc>
          <w:tcPr>
            <w:tcW w:w="4985" w:type="dxa"/>
          </w:tcPr>
          <w:p w14:paraId="225165D2" w14:textId="77777777" w:rsidR="00BC3B36" w:rsidRPr="00F10C2B" w:rsidRDefault="00BC3B36" w:rsidP="00BC3B36">
            <w:pPr>
              <w:rPr>
                <w:b/>
                <w:bCs/>
              </w:rPr>
            </w:pPr>
          </w:p>
        </w:tc>
      </w:tr>
      <w:tr w:rsidR="00487D15" w:rsidRPr="00F10C2B" w14:paraId="71A821CE" w14:textId="77777777" w:rsidTr="00D37FD4">
        <w:tc>
          <w:tcPr>
            <w:tcW w:w="4508" w:type="dxa"/>
            <w:shd w:val="clear" w:color="auto" w:fill="005C4F" w:themeFill="accent1"/>
          </w:tcPr>
          <w:p w14:paraId="6E4D4EA6" w14:textId="57D25A5C" w:rsidR="00487D15" w:rsidRPr="00F10C2B" w:rsidRDefault="00487D15" w:rsidP="00487D15">
            <w:pPr>
              <w:rPr>
                <w:b/>
                <w:bCs/>
                <w:color w:val="FFFFFF" w:themeColor="background1"/>
              </w:rPr>
            </w:pPr>
            <w:r w:rsidRPr="00F10C2B">
              <w:rPr>
                <w:b/>
                <w:bCs/>
                <w:color w:val="FFFFFF" w:themeColor="background1"/>
              </w:rPr>
              <w:t>Dyddiad dechrau’r rhaglen:</w:t>
            </w:r>
          </w:p>
        </w:tc>
        <w:sdt>
          <w:sdtPr>
            <w:rPr>
              <w:color w:val="787878" w:themeColor="background2" w:themeShade="80"/>
              <w:kern w:val="0"/>
              <w14:ligatures w14:val="none"/>
            </w:rPr>
            <w:id w:val="222183287"/>
            <w:placeholder>
              <w:docPart w:val="7FE6893B1E0141659A16E600ECD05A7C"/>
            </w:placeholder>
            <w:date>
              <w:dateFormat w:val="dd/MM/yyyy"/>
              <w:lid w:val="en-GB"/>
              <w:storeMappedDataAs w:val="dateTime"/>
              <w:calendar w:val="gregorian"/>
            </w:date>
          </w:sdtPr>
          <w:sdtEndPr/>
          <w:sdtContent>
            <w:tc>
              <w:tcPr>
                <w:tcW w:w="4985" w:type="dxa"/>
              </w:tcPr>
              <w:p w14:paraId="26CF16BD" w14:textId="71CE70D7" w:rsidR="00487D15" w:rsidRPr="00F10C2B" w:rsidRDefault="00487D15" w:rsidP="00487D15">
                <w:pPr>
                  <w:rPr>
                    <w:b/>
                    <w:bCs/>
                  </w:rPr>
                </w:pPr>
                <w:r w:rsidRPr="00F10C2B">
                  <w:rPr>
                    <w:color w:val="787878" w:themeColor="background2" w:themeShade="80"/>
                    <w:kern w:val="0"/>
                    <w14:ligatures w14:val="none"/>
                  </w:rPr>
                  <w:t>Cliciwch neu tapiwch i roi dyddiad i mewn.</w:t>
                </w:r>
              </w:p>
            </w:tc>
          </w:sdtContent>
        </w:sdt>
      </w:tr>
      <w:tr w:rsidR="00487D15" w:rsidRPr="00F10C2B" w14:paraId="789B7851" w14:textId="77777777" w:rsidTr="00D37FD4">
        <w:tc>
          <w:tcPr>
            <w:tcW w:w="4508" w:type="dxa"/>
            <w:shd w:val="clear" w:color="auto" w:fill="005C4F" w:themeFill="accent1"/>
          </w:tcPr>
          <w:p w14:paraId="5A25D12C" w14:textId="4ED5C55F" w:rsidR="00487D15" w:rsidRPr="00F10C2B" w:rsidRDefault="00487D15" w:rsidP="00487D15">
            <w:pPr>
              <w:rPr>
                <w:b/>
                <w:bCs/>
                <w:color w:val="FFFFFF" w:themeColor="background1"/>
              </w:rPr>
            </w:pPr>
            <w:r w:rsidRPr="00F10C2B">
              <w:rPr>
                <w:b/>
                <w:bCs/>
                <w:color w:val="FFFFFF" w:themeColor="background1"/>
              </w:rPr>
              <w:t>Dyddiad gorffen disgwyliedig y rhaglen:</w:t>
            </w:r>
          </w:p>
        </w:tc>
        <w:sdt>
          <w:sdtPr>
            <w:rPr>
              <w:color w:val="787878" w:themeColor="background2" w:themeShade="80"/>
              <w:kern w:val="0"/>
              <w14:ligatures w14:val="none"/>
            </w:rPr>
            <w:id w:val="2000381964"/>
            <w:placeholder>
              <w:docPart w:val="8D8E9BD9A44F41CEAD1B4F34534A7B64"/>
            </w:placeholder>
            <w:date>
              <w:dateFormat w:val="dd/MM/yyyy"/>
              <w:lid w:val="en-GB"/>
              <w:storeMappedDataAs w:val="dateTime"/>
              <w:calendar w:val="gregorian"/>
            </w:date>
          </w:sdtPr>
          <w:sdtEndPr/>
          <w:sdtContent>
            <w:tc>
              <w:tcPr>
                <w:tcW w:w="4985" w:type="dxa"/>
              </w:tcPr>
              <w:p w14:paraId="77D67034" w14:textId="40AD20C6" w:rsidR="00487D15" w:rsidRPr="00F10C2B" w:rsidRDefault="00487D15" w:rsidP="00487D15">
                <w:pPr>
                  <w:rPr>
                    <w:b/>
                    <w:bCs/>
                  </w:rPr>
                </w:pPr>
                <w:r w:rsidRPr="00F10C2B">
                  <w:rPr>
                    <w:color w:val="787878" w:themeColor="background2" w:themeShade="80"/>
                    <w:kern w:val="0"/>
                    <w14:ligatures w14:val="none"/>
                  </w:rPr>
                  <w:t>Cliciwch neu tapiwch i roi dyddiad i mewn.</w:t>
                </w:r>
              </w:p>
            </w:tc>
          </w:sdtContent>
        </w:sdt>
      </w:tr>
      <w:tr w:rsidR="00487D15" w:rsidRPr="00F10C2B" w14:paraId="20B17F4C" w14:textId="77777777" w:rsidTr="00D37FD4">
        <w:tc>
          <w:tcPr>
            <w:tcW w:w="4508" w:type="dxa"/>
            <w:shd w:val="clear" w:color="auto" w:fill="005C4F" w:themeFill="accent1"/>
          </w:tcPr>
          <w:p w14:paraId="2DA60C0C" w14:textId="77777777" w:rsidR="00487D15" w:rsidRPr="00F10C2B" w:rsidRDefault="00487D15" w:rsidP="00487D15">
            <w:pPr>
              <w:rPr>
                <w:b/>
                <w:bCs/>
                <w:color w:val="FFFFFF" w:themeColor="background1"/>
              </w:rPr>
            </w:pPr>
            <w:r w:rsidRPr="00F10C2B">
              <w:rPr>
                <w:b/>
                <w:bCs/>
                <w:color w:val="FFFFFF" w:themeColor="background1"/>
              </w:rPr>
              <w:t>Dyddiad dechrau’r cymorth:</w:t>
            </w:r>
          </w:p>
          <w:p w14:paraId="7F63BE52" w14:textId="5628FF5A" w:rsidR="00487D15" w:rsidRPr="00F10C2B" w:rsidRDefault="00487D15" w:rsidP="00487D15">
            <w:pPr>
              <w:rPr>
                <w:color w:val="FFFFFF" w:themeColor="background1"/>
              </w:rPr>
            </w:pPr>
            <w:r w:rsidRPr="00F10C2B">
              <w:rPr>
                <w:color w:val="FFFFFF" w:themeColor="background1"/>
              </w:rPr>
              <w:t>(os yn wahanol i’r uchod)</w:t>
            </w:r>
          </w:p>
        </w:tc>
        <w:sdt>
          <w:sdtPr>
            <w:rPr>
              <w:color w:val="787878" w:themeColor="background2" w:themeShade="80"/>
              <w:kern w:val="0"/>
              <w14:ligatures w14:val="none"/>
            </w:rPr>
            <w:id w:val="1548795840"/>
            <w:placeholder>
              <w:docPart w:val="8D8E9BD9A44F41CEAD1B4F34534A7B64"/>
            </w:placeholder>
            <w:date>
              <w:dateFormat w:val="dd/MM/yyyy"/>
              <w:lid w:val="en-GB"/>
              <w:storeMappedDataAs w:val="dateTime"/>
              <w:calendar w:val="gregorian"/>
            </w:date>
          </w:sdtPr>
          <w:sdtEndPr/>
          <w:sdtContent>
            <w:tc>
              <w:tcPr>
                <w:tcW w:w="4985" w:type="dxa"/>
              </w:tcPr>
              <w:p w14:paraId="30895C95" w14:textId="69F4A2BF" w:rsidR="00487D15" w:rsidRPr="00F10C2B" w:rsidRDefault="00487D15" w:rsidP="00487D15">
                <w:pPr>
                  <w:rPr>
                    <w:b/>
                    <w:bCs/>
                  </w:rPr>
                </w:pPr>
                <w:r w:rsidRPr="00F10C2B">
                  <w:rPr>
                    <w:color w:val="787878" w:themeColor="background2" w:themeShade="80"/>
                    <w:kern w:val="0"/>
                    <w14:ligatures w14:val="none"/>
                  </w:rPr>
                  <w:t>Cliciwch neu tapiwch i roi dyddiad i mewn.</w:t>
                </w:r>
              </w:p>
            </w:tc>
          </w:sdtContent>
        </w:sdt>
      </w:tr>
      <w:tr w:rsidR="00487D15" w:rsidRPr="00F10C2B" w14:paraId="2B377543" w14:textId="77777777" w:rsidTr="00D37FD4">
        <w:tc>
          <w:tcPr>
            <w:tcW w:w="4508" w:type="dxa"/>
            <w:shd w:val="clear" w:color="auto" w:fill="005C4F" w:themeFill="accent1"/>
          </w:tcPr>
          <w:p w14:paraId="07403613" w14:textId="77777777" w:rsidR="00487D15" w:rsidRPr="00F10C2B" w:rsidRDefault="00487D15" w:rsidP="00487D15">
            <w:pPr>
              <w:rPr>
                <w:b/>
                <w:bCs/>
                <w:color w:val="FFFFFF" w:themeColor="background1"/>
              </w:rPr>
            </w:pPr>
            <w:r w:rsidRPr="00F10C2B">
              <w:rPr>
                <w:b/>
                <w:bCs/>
                <w:color w:val="FFFFFF" w:themeColor="background1"/>
              </w:rPr>
              <w:t>Dyddiad gorffen disgwyliedig y cymorth:</w:t>
            </w:r>
          </w:p>
          <w:p w14:paraId="546D3ECE" w14:textId="456736F7" w:rsidR="00487D15" w:rsidRPr="00F10C2B" w:rsidRDefault="00487D15" w:rsidP="00487D15">
            <w:pPr>
              <w:rPr>
                <w:color w:val="FFFFFF" w:themeColor="background1"/>
              </w:rPr>
            </w:pPr>
            <w:r w:rsidRPr="00F10C2B">
              <w:rPr>
                <w:color w:val="FFFFFF" w:themeColor="background1"/>
              </w:rPr>
              <w:t>(os yn wahanol i’r uchod)</w:t>
            </w:r>
          </w:p>
        </w:tc>
        <w:sdt>
          <w:sdtPr>
            <w:rPr>
              <w:color w:val="787878" w:themeColor="background2" w:themeShade="80"/>
              <w:kern w:val="0"/>
              <w14:ligatures w14:val="none"/>
            </w:rPr>
            <w:id w:val="-1391566285"/>
            <w:placeholder>
              <w:docPart w:val="8D8E9BD9A44F41CEAD1B4F34534A7B64"/>
            </w:placeholder>
            <w:date>
              <w:dateFormat w:val="dd/MM/yyyy"/>
              <w:lid w:val="en-GB"/>
              <w:storeMappedDataAs w:val="dateTime"/>
              <w:calendar w:val="gregorian"/>
            </w:date>
          </w:sdtPr>
          <w:sdtEndPr/>
          <w:sdtContent>
            <w:tc>
              <w:tcPr>
                <w:tcW w:w="4985" w:type="dxa"/>
              </w:tcPr>
              <w:p w14:paraId="7E0F4783" w14:textId="0770C62D" w:rsidR="00487D15" w:rsidRPr="00F10C2B" w:rsidRDefault="00487D15" w:rsidP="00487D15">
                <w:pPr>
                  <w:rPr>
                    <w:b/>
                    <w:bCs/>
                  </w:rPr>
                </w:pPr>
                <w:r w:rsidRPr="00F10C2B">
                  <w:rPr>
                    <w:color w:val="787878" w:themeColor="background2" w:themeShade="80"/>
                    <w:kern w:val="0"/>
                    <w14:ligatures w14:val="none"/>
                  </w:rPr>
                  <w:t>Cliciwch neu tapiwch i roi dyddiad i mewn.</w:t>
                </w:r>
              </w:p>
            </w:tc>
          </w:sdtContent>
        </w:sdt>
      </w:tr>
    </w:tbl>
    <w:p w14:paraId="02678727" w14:textId="77777777" w:rsidR="001B1D9D" w:rsidRPr="00F10C2B" w:rsidRDefault="001B1D9D" w:rsidP="00024D34">
      <w:pPr>
        <w:pStyle w:val="NoSpacing"/>
        <w:rPr>
          <w:b/>
          <w:bCs/>
          <w:szCs w:val="24"/>
          <w:lang w:val="cy-GB"/>
        </w:rPr>
      </w:pPr>
    </w:p>
    <w:p w14:paraId="40A4445B" w14:textId="77777777" w:rsidR="006E3B42" w:rsidRPr="00F10C2B" w:rsidRDefault="006E3B42" w:rsidP="006E3B42">
      <w:pPr>
        <w:spacing w:after="0" w:line="240" w:lineRule="auto"/>
        <w:rPr>
          <w:b/>
          <w:bCs/>
          <w:color w:val="005C4F" w:themeColor="accent1"/>
          <w:szCs w:val="24"/>
        </w:rPr>
      </w:pPr>
      <w:r w:rsidRPr="00F10C2B">
        <w:rPr>
          <w:b/>
          <w:bCs/>
          <w:color w:val="005C4F" w:themeColor="accent1"/>
          <w:szCs w:val="24"/>
        </w:rPr>
        <w:t>Costau Cymorth Ychwanegol (Elfen 2 a 3)</w:t>
      </w:r>
    </w:p>
    <w:p w14:paraId="55B8B7ED" w14:textId="77777777" w:rsidR="00A45DE1" w:rsidRPr="00F10C2B" w:rsidRDefault="00A45DE1" w:rsidP="00A45DE1">
      <w:pPr>
        <w:spacing w:after="0" w:line="240" w:lineRule="auto"/>
        <w:rPr>
          <w:b/>
          <w:bCs/>
          <w:color w:val="005C4F" w:themeColor="accent1"/>
          <w:szCs w:val="24"/>
        </w:rPr>
      </w:pPr>
    </w:p>
    <w:p w14:paraId="4CE66A8E" w14:textId="77777777" w:rsidR="00C92B4E" w:rsidRPr="00F10C2B" w:rsidRDefault="00C92B4E" w:rsidP="00C92B4E">
      <w:pPr>
        <w:rPr>
          <w:color w:val="005C4F" w:themeColor="accent1"/>
          <w:szCs w:val="24"/>
          <w:u w:val="single"/>
        </w:rPr>
      </w:pPr>
      <w:r w:rsidRPr="00F10C2B">
        <w:rPr>
          <w:color w:val="005C4F" w:themeColor="accent1"/>
          <w:szCs w:val="24"/>
          <w:u w:val="single"/>
        </w:rPr>
        <w:t>Cymorth Dynol</w:t>
      </w:r>
    </w:p>
    <w:tbl>
      <w:tblPr>
        <w:tblStyle w:val="TableGrid"/>
        <w:tblW w:w="9493" w:type="dxa"/>
        <w:tblLook w:val="04A0" w:firstRow="1" w:lastRow="0" w:firstColumn="1" w:lastColumn="0" w:noHBand="0" w:noVBand="1"/>
      </w:tblPr>
      <w:tblGrid>
        <w:gridCol w:w="1582"/>
        <w:gridCol w:w="1582"/>
        <w:gridCol w:w="1582"/>
        <w:gridCol w:w="1582"/>
        <w:gridCol w:w="1582"/>
        <w:gridCol w:w="1583"/>
      </w:tblGrid>
      <w:tr w:rsidR="00DD60D5" w:rsidRPr="00F10C2B" w14:paraId="3F0DD5AB" w14:textId="77777777" w:rsidTr="00D37FD4">
        <w:tc>
          <w:tcPr>
            <w:tcW w:w="1582" w:type="dxa"/>
            <w:shd w:val="clear" w:color="auto" w:fill="005C4F" w:themeFill="accent1"/>
          </w:tcPr>
          <w:p w14:paraId="7575D194" w14:textId="3C93567F" w:rsidR="00DD60D5" w:rsidRPr="00F10C2B" w:rsidRDefault="00DD60D5" w:rsidP="00DD60D5">
            <w:pPr>
              <w:jc w:val="center"/>
              <w:rPr>
                <w:b/>
                <w:bCs/>
                <w:color w:val="FFFFFF" w:themeColor="background1"/>
              </w:rPr>
            </w:pPr>
            <w:r w:rsidRPr="00F10C2B">
              <w:rPr>
                <w:b/>
                <w:bCs/>
                <w:color w:val="FFFFFF" w:themeColor="background1"/>
              </w:rPr>
              <w:t>Math o gymorth</w:t>
            </w:r>
          </w:p>
        </w:tc>
        <w:tc>
          <w:tcPr>
            <w:tcW w:w="1582" w:type="dxa"/>
            <w:shd w:val="clear" w:color="auto" w:fill="005C4F" w:themeFill="accent1"/>
          </w:tcPr>
          <w:p w14:paraId="43F616B2" w14:textId="2DAD95C8" w:rsidR="00DD60D5" w:rsidRPr="00F10C2B" w:rsidRDefault="00DD60D5" w:rsidP="00DD60D5">
            <w:pPr>
              <w:jc w:val="center"/>
              <w:rPr>
                <w:b/>
                <w:bCs/>
                <w:color w:val="FFFFFF" w:themeColor="background1"/>
              </w:rPr>
            </w:pPr>
            <w:r w:rsidRPr="00F10C2B">
              <w:rPr>
                <w:b/>
                <w:bCs/>
                <w:color w:val="FFFFFF" w:themeColor="background1"/>
              </w:rPr>
              <w:t>Nifer o oriau yr wythnos*</w:t>
            </w:r>
          </w:p>
        </w:tc>
        <w:tc>
          <w:tcPr>
            <w:tcW w:w="1582" w:type="dxa"/>
            <w:shd w:val="clear" w:color="auto" w:fill="005C4F" w:themeFill="accent1"/>
          </w:tcPr>
          <w:p w14:paraId="52D19549" w14:textId="04D1990E" w:rsidR="00DD60D5" w:rsidRPr="00F10C2B" w:rsidRDefault="00DD60D5" w:rsidP="00DD60D5">
            <w:pPr>
              <w:jc w:val="center"/>
              <w:rPr>
                <w:b/>
                <w:bCs/>
                <w:color w:val="FFFFFF" w:themeColor="background1"/>
              </w:rPr>
            </w:pPr>
            <w:r w:rsidRPr="00F10C2B">
              <w:rPr>
                <w:b/>
                <w:bCs/>
                <w:color w:val="FFFFFF" w:themeColor="background1"/>
              </w:rPr>
              <w:t>Hyd y cymorth (mewn wythnosau)</w:t>
            </w:r>
          </w:p>
        </w:tc>
        <w:tc>
          <w:tcPr>
            <w:tcW w:w="1582" w:type="dxa"/>
            <w:shd w:val="clear" w:color="auto" w:fill="005C4F" w:themeFill="accent1"/>
          </w:tcPr>
          <w:p w14:paraId="4D58FD91" w14:textId="4CB5C0FD" w:rsidR="00DD60D5" w:rsidRPr="00F10C2B" w:rsidRDefault="00DD60D5" w:rsidP="00DD60D5">
            <w:pPr>
              <w:jc w:val="center"/>
              <w:rPr>
                <w:b/>
                <w:bCs/>
                <w:color w:val="FFFFFF" w:themeColor="background1"/>
              </w:rPr>
            </w:pPr>
            <w:r w:rsidRPr="00F10C2B">
              <w:rPr>
                <w:b/>
                <w:bCs/>
                <w:color w:val="FFFFFF" w:themeColor="background1"/>
              </w:rPr>
              <w:t>Nifer y dysgwyr sy’n rhannu’r cymorth</w:t>
            </w:r>
          </w:p>
        </w:tc>
        <w:tc>
          <w:tcPr>
            <w:tcW w:w="1582" w:type="dxa"/>
            <w:shd w:val="clear" w:color="auto" w:fill="005C4F" w:themeFill="accent1"/>
          </w:tcPr>
          <w:p w14:paraId="2E81B41D" w14:textId="77777777" w:rsidR="00DD60D5" w:rsidRPr="00F10C2B" w:rsidRDefault="00DD60D5" w:rsidP="00DD60D5">
            <w:pPr>
              <w:jc w:val="center"/>
              <w:rPr>
                <w:b/>
                <w:bCs/>
                <w:color w:val="FFFFFF" w:themeColor="background1"/>
              </w:rPr>
            </w:pPr>
            <w:r w:rsidRPr="00F10C2B">
              <w:rPr>
                <w:b/>
                <w:bCs/>
                <w:color w:val="FFFFFF" w:themeColor="background1"/>
              </w:rPr>
              <w:t>Cost y cymorth fesul awr</w:t>
            </w:r>
          </w:p>
          <w:p w14:paraId="6A047AAA" w14:textId="40E78B96" w:rsidR="00DD60D5" w:rsidRPr="00F10C2B" w:rsidRDefault="00DD60D5" w:rsidP="00DD60D5">
            <w:pPr>
              <w:jc w:val="center"/>
              <w:rPr>
                <w:b/>
                <w:bCs/>
                <w:color w:val="FFFFFF" w:themeColor="background1"/>
              </w:rPr>
            </w:pPr>
            <w:r w:rsidRPr="00F10C2B">
              <w:rPr>
                <w:b/>
                <w:bCs/>
                <w:color w:val="FFFFFF" w:themeColor="background1"/>
              </w:rPr>
              <w:t>£</w:t>
            </w:r>
          </w:p>
        </w:tc>
        <w:tc>
          <w:tcPr>
            <w:tcW w:w="1583" w:type="dxa"/>
            <w:shd w:val="clear" w:color="auto" w:fill="005C4F" w:themeFill="accent1"/>
          </w:tcPr>
          <w:p w14:paraId="48E2C78A" w14:textId="4FB2EDFE" w:rsidR="00DD60D5" w:rsidRPr="00F10C2B" w:rsidRDefault="00DD60D5" w:rsidP="00DD60D5">
            <w:pPr>
              <w:jc w:val="center"/>
              <w:rPr>
                <w:b/>
                <w:bCs/>
                <w:color w:val="FFFFFF" w:themeColor="background1"/>
              </w:rPr>
            </w:pPr>
            <w:r w:rsidRPr="00F10C2B">
              <w:rPr>
                <w:b/>
                <w:bCs/>
                <w:color w:val="FFFFFF" w:themeColor="background1"/>
              </w:rPr>
              <w:t>Cyfanswm</w:t>
            </w:r>
          </w:p>
        </w:tc>
      </w:tr>
      <w:tr w:rsidR="0024380B" w:rsidRPr="00F10C2B" w14:paraId="35E1A410" w14:textId="77777777" w:rsidTr="00D37FD4">
        <w:tc>
          <w:tcPr>
            <w:tcW w:w="1582" w:type="dxa"/>
          </w:tcPr>
          <w:p w14:paraId="10CAE77A" w14:textId="77777777" w:rsidR="0024380B" w:rsidRPr="00F10C2B" w:rsidRDefault="0024380B"/>
        </w:tc>
        <w:tc>
          <w:tcPr>
            <w:tcW w:w="1582" w:type="dxa"/>
          </w:tcPr>
          <w:p w14:paraId="531EEB71" w14:textId="77777777" w:rsidR="0024380B" w:rsidRPr="00F10C2B" w:rsidRDefault="0024380B"/>
        </w:tc>
        <w:tc>
          <w:tcPr>
            <w:tcW w:w="1582" w:type="dxa"/>
          </w:tcPr>
          <w:p w14:paraId="643B29C3" w14:textId="77777777" w:rsidR="0024380B" w:rsidRPr="00F10C2B" w:rsidRDefault="0024380B"/>
        </w:tc>
        <w:tc>
          <w:tcPr>
            <w:tcW w:w="1582" w:type="dxa"/>
          </w:tcPr>
          <w:p w14:paraId="4CBE0444" w14:textId="77777777" w:rsidR="0024380B" w:rsidRPr="00F10C2B" w:rsidRDefault="0024380B"/>
        </w:tc>
        <w:tc>
          <w:tcPr>
            <w:tcW w:w="1582" w:type="dxa"/>
          </w:tcPr>
          <w:p w14:paraId="30B68A28" w14:textId="77777777" w:rsidR="0024380B" w:rsidRPr="00F10C2B" w:rsidRDefault="0024380B"/>
        </w:tc>
        <w:tc>
          <w:tcPr>
            <w:tcW w:w="1583" w:type="dxa"/>
          </w:tcPr>
          <w:p w14:paraId="65DEF81F" w14:textId="77777777" w:rsidR="0024380B" w:rsidRPr="00F10C2B" w:rsidRDefault="0024380B"/>
        </w:tc>
      </w:tr>
      <w:tr w:rsidR="0024380B" w:rsidRPr="00F10C2B" w14:paraId="56F6C470" w14:textId="77777777" w:rsidTr="00D37FD4">
        <w:tc>
          <w:tcPr>
            <w:tcW w:w="1582" w:type="dxa"/>
          </w:tcPr>
          <w:p w14:paraId="2C5FDBBF" w14:textId="77777777" w:rsidR="0024380B" w:rsidRPr="00F10C2B" w:rsidRDefault="0024380B"/>
        </w:tc>
        <w:tc>
          <w:tcPr>
            <w:tcW w:w="1582" w:type="dxa"/>
          </w:tcPr>
          <w:p w14:paraId="747DF15F" w14:textId="77777777" w:rsidR="0024380B" w:rsidRPr="00F10C2B" w:rsidRDefault="0024380B"/>
        </w:tc>
        <w:tc>
          <w:tcPr>
            <w:tcW w:w="1582" w:type="dxa"/>
          </w:tcPr>
          <w:p w14:paraId="1EA1B230" w14:textId="77777777" w:rsidR="0024380B" w:rsidRPr="00F10C2B" w:rsidRDefault="0024380B"/>
        </w:tc>
        <w:tc>
          <w:tcPr>
            <w:tcW w:w="1582" w:type="dxa"/>
          </w:tcPr>
          <w:p w14:paraId="3C3DABD6" w14:textId="77777777" w:rsidR="0024380B" w:rsidRPr="00F10C2B" w:rsidRDefault="0024380B"/>
        </w:tc>
        <w:tc>
          <w:tcPr>
            <w:tcW w:w="1582" w:type="dxa"/>
          </w:tcPr>
          <w:p w14:paraId="24F606C3" w14:textId="77777777" w:rsidR="0024380B" w:rsidRPr="00F10C2B" w:rsidRDefault="0024380B"/>
        </w:tc>
        <w:tc>
          <w:tcPr>
            <w:tcW w:w="1583" w:type="dxa"/>
          </w:tcPr>
          <w:p w14:paraId="0D6E2E66" w14:textId="77777777" w:rsidR="0024380B" w:rsidRPr="00F10C2B" w:rsidRDefault="0024380B"/>
        </w:tc>
      </w:tr>
      <w:tr w:rsidR="0024380B" w:rsidRPr="00F10C2B" w14:paraId="3CE73B30" w14:textId="77777777" w:rsidTr="00D37FD4">
        <w:tc>
          <w:tcPr>
            <w:tcW w:w="1582" w:type="dxa"/>
          </w:tcPr>
          <w:p w14:paraId="53DADE2B" w14:textId="77777777" w:rsidR="0024380B" w:rsidRPr="00F10C2B" w:rsidRDefault="0024380B"/>
        </w:tc>
        <w:tc>
          <w:tcPr>
            <w:tcW w:w="1582" w:type="dxa"/>
          </w:tcPr>
          <w:p w14:paraId="0E89FD87" w14:textId="77777777" w:rsidR="0024380B" w:rsidRPr="00F10C2B" w:rsidRDefault="0024380B"/>
        </w:tc>
        <w:tc>
          <w:tcPr>
            <w:tcW w:w="1582" w:type="dxa"/>
          </w:tcPr>
          <w:p w14:paraId="5ECFD8B7" w14:textId="77777777" w:rsidR="0024380B" w:rsidRPr="00F10C2B" w:rsidRDefault="0024380B"/>
        </w:tc>
        <w:tc>
          <w:tcPr>
            <w:tcW w:w="1582" w:type="dxa"/>
          </w:tcPr>
          <w:p w14:paraId="66B9D8EB" w14:textId="77777777" w:rsidR="0024380B" w:rsidRPr="00F10C2B" w:rsidRDefault="0024380B"/>
        </w:tc>
        <w:tc>
          <w:tcPr>
            <w:tcW w:w="1582" w:type="dxa"/>
          </w:tcPr>
          <w:p w14:paraId="02C3938E" w14:textId="77777777" w:rsidR="0024380B" w:rsidRPr="00F10C2B" w:rsidRDefault="0024380B"/>
        </w:tc>
        <w:tc>
          <w:tcPr>
            <w:tcW w:w="1583" w:type="dxa"/>
          </w:tcPr>
          <w:p w14:paraId="24005C72" w14:textId="77777777" w:rsidR="0024380B" w:rsidRPr="00F10C2B" w:rsidRDefault="0024380B"/>
        </w:tc>
      </w:tr>
      <w:tr w:rsidR="0024380B" w:rsidRPr="00F10C2B" w14:paraId="66931D03" w14:textId="77777777" w:rsidTr="00D37FD4">
        <w:tc>
          <w:tcPr>
            <w:tcW w:w="1582" w:type="dxa"/>
          </w:tcPr>
          <w:p w14:paraId="0DD66CA5" w14:textId="77777777" w:rsidR="0024380B" w:rsidRPr="00F10C2B" w:rsidRDefault="0024380B"/>
        </w:tc>
        <w:tc>
          <w:tcPr>
            <w:tcW w:w="1582" w:type="dxa"/>
          </w:tcPr>
          <w:p w14:paraId="76129F00" w14:textId="77777777" w:rsidR="0024380B" w:rsidRPr="00F10C2B" w:rsidRDefault="0024380B"/>
        </w:tc>
        <w:tc>
          <w:tcPr>
            <w:tcW w:w="1582" w:type="dxa"/>
          </w:tcPr>
          <w:p w14:paraId="436AB185" w14:textId="77777777" w:rsidR="0024380B" w:rsidRPr="00F10C2B" w:rsidRDefault="0024380B"/>
        </w:tc>
        <w:tc>
          <w:tcPr>
            <w:tcW w:w="1582" w:type="dxa"/>
          </w:tcPr>
          <w:p w14:paraId="6F291228" w14:textId="77777777" w:rsidR="0024380B" w:rsidRPr="00F10C2B" w:rsidRDefault="0024380B"/>
        </w:tc>
        <w:tc>
          <w:tcPr>
            <w:tcW w:w="1582" w:type="dxa"/>
          </w:tcPr>
          <w:p w14:paraId="15AA7661" w14:textId="77777777" w:rsidR="0024380B" w:rsidRPr="00F10C2B" w:rsidRDefault="0024380B"/>
        </w:tc>
        <w:tc>
          <w:tcPr>
            <w:tcW w:w="1583" w:type="dxa"/>
          </w:tcPr>
          <w:p w14:paraId="478C25CE" w14:textId="77777777" w:rsidR="0024380B" w:rsidRPr="00F10C2B" w:rsidRDefault="0024380B"/>
        </w:tc>
      </w:tr>
      <w:tr w:rsidR="0024380B" w:rsidRPr="00F10C2B" w14:paraId="2C08B377" w14:textId="77777777" w:rsidTr="00D37FD4">
        <w:tc>
          <w:tcPr>
            <w:tcW w:w="1582" w:type="dxa"/>
          </w:tcPr>
          <w:p w14:paraId="34CCD960" w14:textId="77777777" w:rsidR="0024380B" w:rsidRPr="00F10C2B" w:rsidRDefault="0024380B"/>
        </w:tc>
        <w:tc>
          <w:tcPr>
            <w:tcW w:w="1582" w:type="dxa"/>
          </w:tcPr>
          <w:p w14:paraId="31BC172F" w14:textId="77777777" w:rsidR="0024380B" w:rsidRPr="00F10C2B" w:rsidRDefault="0024380B"/>
        </w:tc>
        <w:tc>
          <w:tcPr>
            <w:tcW w:w="1582" w:type="dxa"/>
          </w:tcPr>
          <w:p w14:paraId="17D241B7" w14:textId="77777777" w:rsidR="0024380B" w:rsidRPr="00F10C2B" w:rsidRDefault="0024380B"/>
        </w:tc>
        <w:tc>
          <w:tcPr>
            <w:tcW w:w="1582" w:type="dxa"/>
          </w:tcPr>
          <w:p w14:paraId="782FC293" w14:textId="77777777" w:rsidR="0024380B" w:rsidRPr="00F10C2B" w:rsidRDefault="0024380B"/>
        </w:tc>
        <w:tc>
          <w:tcPr>
            <w:tcW w:w="1582" w:type="dxa"/>
          </w:tcPr>
          <w:p w14:paraId="5B486AFA" w14:textId="77777777" w:rsidR="0024380B" w:rsidRPr="00F10C2B" w:rsidRDefault="0024380B"/>
        </w:tc>
        <w:tc>
          <w:tcPr>
            <w:tcW w:w="1583" w:type="dxa"/>
          </w:tcPr>
          <w:p w14:paraId="043CD01E" w14:textId="77777777" w:rsidR="0024380B" w:rsidRPr="00F10C2B" w:rsidRDefault="0024380B"/>
        </w:tc>
      </w:tr>
    </w:tbl>
    <w:p w14:paraId="69428FAE" w14:textId="77777777" w:rsidR="005517E5" w:rsidRPr="00F10C2B" w:rsidRDefault="005517E5" w:rsidP="005517E5">
      <w:pPr>
        <w:spacing w:after="0" w:line="240" w:lineRule="auto"/>
      </w:pPr>
      <w:r w:rsidRPr="00F10C2B">
        <w:rPr>
          <w:b/>
          <w:bCs/>
          <w:szCs w:val="24"/>
        </w:rPr>
        <w:t>*</w:t>
      </w:r>
      <w:r w:rsidRPr="00F10C2B">
        <w:rPr>
          <w:i/>
          <w:iCs/>
          <w:szCs w:val="24"/>
        </w:rPr>
        <w:t>Mewnosodwch nifer yr oriau yn yr ystafell ddosbarth yn unig. Dylid ceisio cyllid ar gyfer amseroedd egwyl/cinio gan asiantaethau allanol lle y bo’n berthnasol</w:t>
      </w:r>
      <w:r w:rsidRPr="00F10C2B">
        <w:t xml:space="preserve">. </w:t>
      </w:r>
    </w:p>
    <w:p w14:paraId="0DBF12ED" w14:textId="77777777" w:rsidR="001C47B7" w:rsidRPr="00F10C2B" w:rsidRDefault="001C47B7" w:rsidP="00A45DE1">
      <w:pPr>
        <w:spacing w:after="0" w:line="240" w:lineRule="auto"/>
      </w:pPr>
    </w:p>
    <w:p w14:paraId="3F82BD97" w14:textId="77777777" w:rsidR="004845AD" w:rsidRPr="00F10C2B" w:rsidRDefault="004845AD" w:rsidP="004845AD">
      <w:pPr>
        <w:rPr>
          <w:color w:val="005C4F" w:themeColor="accent1"/>
          <w:szCs w:val="24"/>
          <w:u w:val="single"/>
        </w:rPr>
      </w:pPr>
      <w:r w:rsidRPr="00F10C2B">
        <w:rPr>
          <w:color w:val="005C4F" w:themeColor="accent1"/>
          <w:szCs w:val="24"/>
          <w:u w:val="single"/>
        </w:rPr>
        <w:t>Cymorth Technegol Arbenigol</w:t>
      </w:r>
    </w:p>
    <w:tbl>
      <w:tblPr>
        <w:tblStyle w:val="TableGrid"/>
        <w:tblW w:w="9493" w:type="dxa"/>
        <w:tblLook w:val="04A0" w:firstRow="1" w:lastRow="0" w:firstColumn="1" w:lastColumn="0" w:noHBand="0" w:noVBand="1"/>
      </w:tblPr>
      <w:tblGrid>
        <w:gridCol w:w="2373"/>
        <w:gridCol w:w="2373"/>
        <w:gridCol w:w="1345"/>
        <w:gridCol w:w="3402"/>
      </w:tblGrid>
      <w:tr w:rsidR="00A94894" w:rsidRPr="00F10C2B" w14:paraId="2170E3F1" w14:textId="77777777" w:rsidTr="00D37FD4">
        <w:tc>
          <w:tcPr>
            <w:tcW w:w="2373" w:type="dxa"/>
            <w:shd w:val="clear" w:color="auto" w:fill="005C4F" w:themeFill="accent1"/>
          </w:tcPr>
          <w:p w14:paraId="686F1883" w14:textId="738D716F" w:rsidR="00A94894" w:rsidRPr="00F10C2B" w:rsidRDefault="00A94894" w:rsidP="00A94894">
            <w:pPr>
              <w:jc w:val="center"/>
              <w:rPr>
                <w:b/>
                <w:bCs/>
                <w:color w:val="FFFFFF" w:themeColor="background1"/>
              </w:rPr>
            </w:pPr>
            <w:r w:rsidRPr="00F10C2B">
              <w:rPr>
                <w:b/>
                <w:bCs/>
                <w:color w:val="FFFFFF" w:themeColor="background1"/>
              </w:rPr>
              <w:t>Math o offer</w:t>
            </w:r>
          </w:p>
        </w:tc>
        <w:tc>
          <w:tcPr>
            <w:tcW w:w="2373" w:type="dxa"/>
            <w:shd w:val="clear" w:color="auto" w:fill="005C4F" w:themeFill="accent1"/>
          </w:tcPr>
          <w:p w14:paraId="090C53A7" w14:textId="4F746AE9" w:rsidR="00A94894" w:rsidRPr="00F10C2B" w:rsidRDefault="00A94894" w:rsidP="00A94894">
            <w:pPr>
              <w:jc w:val="center"/>
              <w:rPr>
                <w:b/>
                <w:bCs/>
                <w:color w:val="FFFFFF" w:themeColor="background1"/>
              </w:rPr>
            </w:pPr>
            <w:r w:rsidRPr="00F10C2B">
              <w:rPr>
                <w:b/>
                <w:bCs/>
                <w:color w:val="FFFFFF" w:themeColor="background1"/>
              </w:rPr>
              <w:t>Gwneuthuriad a model</w:t>
            </w:r>
          </w:p>
        </w:tc>
        <w:tc>
          <w:tcPr>
            <w:tcW w:w="1345" w:type="dxa"/>
            <w:shd w:val="clear" w:color="auto" w:fill="005C4F" w:themeFill="accent1"/>
          </w:tcPr>
          <w:p w14:paraId="7F9399B0" w14:textId="77777777" w:rsidR="00A94894" w:rsidRPr="00F10C2B" w:rsidRDefault="00A94894" w:rsidP="00A94894">
            <w:pPr>
              <w:jc w:val="center"/>
              <w:rPr>
                <w:b/>
                <w:bCs/>
                <w:color w:val="FFFFFF" w:themeColor="background1"/>
              </w:rPr>
            </w:pPr>
            <w:r w:rsidRPr="00F10C2B">
              <w:rPr>
                <w:b/>
                <w:bCs/>
                <w:color w:val="FFFFFF" w:themeColor="background1"/>
              </w:rPr>
              <w:t>Cost</w:t>
            </w:r>
          </w:p>
          <w:p w14:paraId="38F1DD06" w14:textId="5C7BE361" w:rsidR="00A94894" w:rsidRPr="00F10C2B" w:rsidRDefault="00A94894" w:rsidP="00A94894">
            <w:pPr>
              <w:jc w:val="center"/>
              <w:rPr>
                <w:b/>
                <w:bCs/>
                <w:color w:val="FFFFFF" w:themeColor="background1"/>
              </w:rPr>
            </w:pPr>
            <w:r w:rsidRPr="00F10C2B">
              <w:rPr>
                <w:b/>
                <w:bCs/>
                <w:color w:val="FFFFFF" w:themeColor="background1"/>
              </w:rPr>
              <w:t>£</w:t>
            </w:r>
          </w:p>
        </w:tc>
        <w:tc>
          <w:tcPr>
            <w:tcW w:w="3402" w:type="dxa"/>
            <w:shd w:val="clear" w:color="auto" w:fill="005C4F" w:themeFill="accent1"/>
          </w:tcPr>
          <w:p w14:paraId="31B9013A" w14:textId="79D551CA" w:rsidR="00A94894" w:rsidRPr="00F10C2B" w:rsidRDefault="00A94894" w:rsidP="00A94894">
            <w:pPr>
              <w:jc w:val="center"/>
              <w:rPr>
                <w:b/>
                <w:bCs/>
                <w:color w:val="FFFFFF" w:themeColor="background1"/>
              </w:rPr>
            </w:pPr>
            <w:r w:rsidRPr="00F10C2B">
              <w:rPr>
                <w:b/>
                <w:bCs/>
                <w:color w:val="FFFFFF" w:themeColor="background1"/>
              </w:rPr>
              <w:t>Gwybodaeth ychwanegol</w:t>
            </w:r>
          </w:p>
        </w:tc>
      </w:tr>
      <w:tr w:rsidR="00E6789D" w:rsidRPr="00F10C2B" w14:paraId="0CD661F9" w14:textId="77777777" w:rsidTr="00D37FD4">
        <w:tc>
          <w:tcPr>
            <w:tcW w:w="2373" w:type="dxa"/>
          </w:tcPr>
          <w:p w14:paraId="02E54E2D" w14:textId="77777777" w:rsidR="00E6789D" w:rsidRPr="00F10C2B" w:rsidRDefault="00E6789D"/>
        </w:tc>
        <w:tc>
          <w:tcPr>
            <w:tcW w:w="2373" w:type="dxa"/>
          </w:tcPr>
          <w:p w14:paraId="31F4BB9C" w14:textId="77777777" w:rsidR="00E6789D" w:rsidRPr="00F10C2B" w:rsidRDefault="00E6789D"/>
        </w:tc>
        <w:tc>
          <w:tcPr>
            <w:tcW w:w="1345" w:type="dxa"/>
          </w:tcPr>
          <w:p w14:paraId="14CE3069" w14:textId="77777777" w:rsidR="00E6789D" w:rsidRPr="00F10C2B" w:rsidRDefault="00E6789D"/>
        </w:tc>
        <w:tc>
          <w:tcPr>
            <w:tcW w:w="3402" w:type="dxa"/>
          </w:tcPr>
          <w:p w14:paraId="4523E35E" w14:textId="77777777" w:rsidR="00E6789D" w:rsidRPr="00F10C2B" w:rsidRDefault="00E6789D"/>
        </w:tc>
      </w:tr>
      <w:tr w:rsidR="00E6789D" w:rsidRPr="00F10C2B" w14:paraId="7DAD967E" w14:textId="77777777" w:rsidTr="00D37FD4">
        <w:tc>
          <w:tcPr>
            <w:tcW w:w="2373" w:type="dxa"/>
          </w:tcPr>
          <w:p w14:paraId="17793240" w14:textId="77777777" w:rsidR="00E6789D" w:rsidRPr="00F10C2B" w:rsidRDefault="00E6789D"/>
        </w:tc>
        <w:tc>
          <w:tcPr>
            <w:tcW w:w="2373" w:type="dxa"/>
          </w:tcPr>
          <w:p w14:paraId="1F897BD9" w14:textId="77777777" w:rsidR="00E6789D" w:rsidRPr="00F10C2B" w:rsidRDefault="00E6789D"/>
        </w:tc>
        <w:tc>
          <w:tcPr>
            <w:tcW w:w="1345" w:type="dxa"/>
          </w:tcPr>
          <w:p w14:paraId="7860E8F4" w14:textId="77777777" w:rsidR="00E6789D" w:rsidRPr="00F10C2B" w:rsidRDefault="00E6789D"/>
        </w:tc>
        <w:tc>
          <w:tcPr>
            <w:tcW w:w="3402" w:type="dxa"/>
          </w:tcPr>
          <w:p w14:paraId="38D5D087" w14:textId="77777777" w:rsidR="00E6789D" w:rsidRPr="00F10C2B" w:rsidRDefault="00E6789D"/>
        </w:tc>
      </w:tr>
      <w:tr w:rsidR="00E6789D" w:rsidRPr="00F10C2B" w14:paraId="69BBC46A" w14:textId="77777777" w:rsidTr="00D37FD4">
        <w:tc>
          <w:tcPr>
            <w:tcW w:w="2373" w:type="dxa"/>
          </w:tcPr>
          <w:p w14:paraId="07735C9C" w14:textId="77777777" w:rsidR="00E6789D" w:rsidRPr="00F10C2B" w:rsidRDefault="00E6789D"/>
        </w:tc>
        <w:tc>
          <w:tcPr>
            <w:tcW w:w="2373" w:type="dxa"/>
          </w:tcPr>
          <w:p w14:paraId="6FB47176" w14:textId="77777777" w:rsidR="00E6789D" w:rsidRPr="00F10C2B" w:rsidRDefault="00E6789D"/>
        </w:tc>
        <w:tc>
          <w:tcPr>
            <w:tcW w:w="1345" w:type="dxa"/>
          </w:tcPr>
          <w:p w14:paraId="78719CD2" w14:textId="77777777" w:rsidR="00E6789D" w:rsidRPr="00F10C2B" w:rsidRDefault="00E6789D"/>
        </w:tc>
        <w:tc>
          <w:tcPr>
            <w:tcW w:w="3402" w:type="dxa"/>
          </w:tcPr>
          <w:p w14:paraId="399A264A" w14:textId="77777777" w:rsidR="00E6789D" w:rsidRPr="00F10C2B" w:rsidRDefault="00E6789D"/>
        </w:tc>
      </w:tr>
      <w:tr w:rsidR="00E6789D" w:rsidRPr="00F10C2B" w14:paraId="39553F3D" w14:textId="77777777" w:rsidTr="00D37FD4">
        <w:tc>
          <w:tcPr>
            <w:tcW w:w="2373" w:type="dxa"/>
          </w:tcPr>
          <w:p w14:paraId="636B070C" w14:textId="77777777" w:rsidR="00E6789D" w:rsidRPr="00F10C2B" w:rsidRDefault="00E6789D"/>
        </w:tc>
        <w:tc>
          <w:tcPr>
            <w:tcW w:w="2373" w:type="dxa"/>
          </w:tcPr>
          <w:p w14:paraId="1BFA50D2" w14:textId="77777777" w:rsidR="00E6789D" w:rsidRPr="00F10C2B" w:rsidRDefault="00E6789D"/>
        </w:tc>
        <w:tc>
          <w:tcPr>
            <w:tcW w:w="1345" w:type="dxa"/>
          </w:tcPr>
          <w:p w14:paraId="6CFB4C9F" w14:textId="77777777" w:rsidR="00E6789D" w:rsidRPr="00F10C2B" w:rsidRDefault="00E6789D"/>
        </w:tc>
        <w:tc>
          <w:tcPr>
            <w:tcW w:w="3402" w:type="dxa"/>
          </w:tcPr>
          <w:p w14:paraId="7FB762C6" w14:textId="77777777" w:rsidR="00E6789D" w:rsidRPr="00F10C2B" w:rsidRDefault="00E6789D"/>
        </w:tc>
      </w:tr>
      <w:tr w:rsidR="00E6789D" w:rsidRPr="00F10C2B" w14:paraId="5FCBA675" w14:textId="77777777" w:rsidTr="00D37FD4">
        <w:tc>
          <w:tcPr>
            <w:tcW w:w="2373" w:type="dxa"/>
          </w:tcPr>
          <w:p w14:paraId="1667E400" w14:textId="77777777" w:rsidR="00E6789D" w:rsidRPr="00F10C2B" w:rsidRDefault="00E6789D"/>
        </w:tc>
        <w:tc>
          <w:tcPr>
            <w:tcW w:w="2373" w:type="dxa"/>
          </w:tcPr>
          <w:p w14:paraId="2AA28980" w14:textId="77777777" w:rsidR="00E6789D" w:rsidRPr="00F10C2B" w:rsidRDefault="00E6789D"/>
        </w:tc>
        <w:tc>
          <w:tcPr>
            <w:tcW w:w="1345" w:type="dxa"/>
          </w:tcPr>
          <w:p w14:paraId="3881C180" w14:textId="77777777" w:rsidR="00E6789D" w:rsidRPr="00F10C2B" w:rsidRDefault="00E6789D"/>
        </w:tc>
        <w:tc>
          <w:tcPr>
            <w:tcW w:w="3402" w:type="dxa"/>
          </w:tcPr>
          <w:p w14:paraId="64E928B5" w14:textId="77777777" w:rsidR="00E6789D" w:rsidRPr="00F10C2B" w:rsidRDefault="00E6789D"/>
        </w:tc>
      </w:tr>
    </w:tbl>
    <w:p w14:paraId="4A62A626" w14:textId="77777777" w:rsidR="00D95A91" w:rsidRPr="00F10C2B" w:rsidRDefault="00D95A91" w:rsidP="00024D34">
      <w:pPr>
        <w:pStyle w:val="NoSpacing"/>
        <w:rPr>
          <w:lang w:val="cy-GB"/>
        </w:rPr>
      </w:pPr>
    </w:p>
    <w:p w14:paraId="15A36CE3" w14:textId="77777777" w:rsidR="00A95551" w:rsidRPr="00F10C2B" w:rsidRDefault="00A95551" w:rsidP="00A95551">
      <w:pPr>
        <w:rPr>
          <w:color w:val="005C4F" w:themeColor="accent1"/>
          <w:szCs w:val="24"/>
          <w:u w:val="single"/>
        </w:rPr>
      </w:pPr>
      <w:r w:rsidRPr="00F10C2B">
        <w:rPr>
          <w:color w:val="005C4F" w:themeColor="accent1"/>
          <w:szCs w:val="24"/>
          <w:u w:val="single"/>
        </w:rPr>
        <w:t>Cyfanswm Costau</w:t>
      </w:r>
    </w:p>
    <w:tbl>
      <w:tblPr>
        <w:tblStyle w:val="TableGrid"/>
        <w:tblW w:w="9493" w:type="dxa"/>
        <w:tblLook w:val="04A0" w:firstRow="1" w:lastRow="0" w:firstColumn="1" w:lastColumn="0" w:noHBand="0" w:noVBand="1"/>
      </w:tblPr>
      <w:tblGrid>
        <w:gridCol w:w="4508"/>
        <w:gridCol w:w="4985"/>
      </w:tblGrid>
      <w:tr w:rsidR="00D4207A" w:rsidRPr="00F10C2B" w14:paraId="3D2CD80E" w14:textId="77777777" w:rsidTr="00D37FD4">
        <w:tc>
          <w:tcPr>
            <w:tcW w:w="4508" w:type="dxa"/>
            <w:shd w:val="clear" w:color="auto" w:fill="005C4F" w:themeFill="accent1"/>
          </w:tcPr>
          <w:p w14:paraId="130C3B1C" w14:textId="77777777" w:rsidR="00444052" w:rsidRPr="00F10C2B" w:rsidRDefault="00444052" w:rsidP="00444052">
            <w:pPr>
              <w:rPr>
                <w:b/>
                <w:bCs/>
                <w:color w:val="FFFFFF" w:themeColor="background1"/>
              </w:rPr>
            </w:pPr>
            <w:r w:rsidRPr="00F10C2B">
              <w:rPr>
                <w:b/>
                <w:bCs/>
                <w:color w:val="FFFFFF" w:themeColor="background1"/>
              </w:rPr>
              <w:t>Cyfanswm cyllid dynol a thechnegol arbenigol blynyddol:</w:t>
            </w:r>
          </w:p>
          <w:p w14:paraId="2FFCA505" w14:textId="57445D7D" w:rsidR="00B2277F" w:rsidRPr="00F10C2B" w:rsidRDefault="00444052" w:rsidP="00444052">
            <w:pPr>
              <w:rPr>
                <w:color w:val="FFFFFF" w:themeColor="background1"/>
              </w:rPr>
            </w:pPr>
            <w:r w:rsidRPr="00F10C2B">
              <w:rPr>
                <w:color w:val="FFFFFF" w:themeColor="background1"/>
              </w:rPr>
              <w:t>(Heb Gynnwys Elfen 1)</w:t>
            </w:r>
          </w:p>
        </w:tc>
        <w:tc>
          <w:tcPr>
            <w:tcW w:w="4985" w:type="dxa"/>
          </w:tcPr>
          <w:p w14:paraId="0A536A97" w14:textId="4A4C9B0F" w:rsidR="00D4207A" w:rsidRPr="00F10C2B" w:rsidRDefault="00B2277F">
            <w:r w:rsidRPr="00F10C2B">
              <w:t>£</w:t>
            </w:r>
          </w:p>
        </w:tc>
      </w:tr>
    </w:tbl>
    <w:p w14:paraId="044B01E6" w14:textId="77777777" w:rsidR="00E02789" w:rsidRPr="00F10C2B" w:rsidRDefault="00E02789" w:rsidP="00024D34">
      <w:pPr>
        <w:pStyle w:val="NoSpacing"/>
        <w:rPr>
          <w:lang w:val="cy-GB"/>
        </w:rPr>
      </w:pPr>
    </w:p>
    <w:p w14:paraId="092F54B4" w14:textId="77777777" w:rsidR="009A1563" w:rsidRPr="00F10C2B" w:rsidRDefault="009A1563" w:rsidP="009A1563">
      <w:pPr>
        <w:spacing w:after="0" w:line="240" w:lineRule="auto"/>
        <w:rPr>
          <w:b/>
          <w:bCs/>
          <w:color w:val="005C4F" w:themeColor="accent1"/>
          <w:szCs w:val="24"/>
        </w:rPr>
      </w:pPr>
      <w:r w:rsidRPr="00F10C2B">
        <w:rPr>
          <w:b/>
          <w:bCs/>
          <w:color w:val="005C4F" w:themeColor="accent1"/>
          <w:szCs w:val="24"/>
        </w:rPr>
        <w:t>Rhesymeg dros Gyllid Elfen 3</w:t>
      </w:r>
    </w:p>
    <w:p w14:paraId="01FD627F" w14:textId="77777777" w:rsidR="00A45DE1" w:rsidRPr="00F10C2B" w:rsidRDefault="00A45DE1" w:rsidP="00A45DE1">
      <w:pPr>
        <w:spacing w:after="0" w:line="240" w:lineRule="auto"/>
        <w:rPr>
          <w:b/>
          <w:bCs/>
          <w:color w:val="005C4F" w:themeColor="accent1"/>
          <w:szCs w:val="24"/>
        </w:rPr>
      </w:pPr>
    </w:p>
    <w:tbl>
      <w:tblPr>
        <w:tblStyle w:val="TableGrid"/>
        <w:tblW w:w="9493" w:type="dxa"/>
        <w:tblLook w:val="04A0" w:firstRow="1" w:lastRow="0" w:firstColumn="1" w:lastColumn="0" w:noHBand="0" w:noVBand="1"/>
      </w:tblPr>
      <w:tblGrid>
        <w:gridCol w:w="9493"/>
      </w:tblGrid>
      <w:tr w:rsidR="002F34CB" w:rsidRPr="00F10C2B" w14:paraId="2488F5FC" w14:textId="77777777" w:rsidTr="00D37FD4">
        <w:trPr>
          <w:trHeight w:val="345"/>
        </w:trPr>
        <w:tc>
          <w:tcPr>
            <w:tcW w:w="9493" w:type="dxa"/>
            <w:shd w:val="clear" w:color="auto" w:fill="005C4F" w:themeFill="accent1"/>
          </w:tcPr>
          <w:p w14:paraId="3E2B7735" w14:textId="7A8D55DD" w:rsidR="002F34CB" w:rsidRPr="00F10C2B" w:rsidRDefault="002F34CB" w:rsidP="002F34CB">
            <w:pPr>
              <w:rPr>
                <w:i/>
                <w:iCs/>
                <w:color w:val="FFFFFF" w:themeColor="background1"/>
                <w:szCs w:val="24"/>
              </w:rPr>
            </w:pPr>
            <w:r w:rsidRPr="00F10C2B">
              <w:rPr>
                <w:i/>
                <w:iCs/>
                <w:color w:val="FFFFFF" w:themeColor="background1"/>
                <w:szCs w:val="24"/>
              </w:rPr>
              <w:lastRenderedPageBreak/>
              <w:t>Darparwch resymeg sy’n egluro pam fod angen cyllid Elfen 3 ar y dysgwr.</w:t>
            </w:r>
          </w:p>
        </w:tc>
      </w:tr>
      <w:tr w:rsidR="00882D10" w:rsidRPr="00F10C2B" w14:paraId="2CD2E18F" w14:textId="77777777" w:rsidTr="00D37FD4">
        <w:trPr>
          <w:trHeight w:val="1303"/>
        </w:trPr>
        <w:tc>
          <w:tcPr>
            <w:tcW w:w="9493" w:type="dxa"/>
          </w:tcPr>
          <w:p w14:paraId="3F0B3A93" w14:textId="19F2287B" w:rsidR="00882D10" w:rsidRPr="00F10C2B" w:rsidRDefault="00882D10">
            <w:pPr>
              <w:rPr>
                <w:szCs w:val="24"/>
              </w:rPr>
            </w:pPr>
          </w:p>
        </w:tc>
      </w:tr>
    </w:tbl>
    <w:p w14:paraId="693AEAE8" w14:textId="77777777" w:rsidR="00A45DE1" w:rsidRPr="00F10C2B" w:rsidRDefault="00A45DE1" w:rsidP="00062CBF">
      <w:pPr>
        <w:spacing w:after="0" w:line="240" w:lineRule="auto"/>
        <w:rPr>
          <w:b/>
          <w:bCs/>
          <w:color w:val="005C4F" w:themeColor="accent1"/>
          <w:szCs w:val="24"/>
        </w:rPr>
      </w:pPr>
    </w:p>
    <w:p w14:paraId="70013CD4" w14:textId="77777777" w:rsidR="00291298" w:rsidRPr="00F10C2B" w:rsidRDefault="00291298" w:rsidP="00291298">
      <w:pPr>
        <w:spacing w:after="0" w:line="240" w:lineRule="auto"/>
        <w:rPr>
          <w:b/>
          <w:bCs/>
          <w:color w:val="005C4F" w:themeColor="accent1"/>
          <w:szCs w:val="24"/>
        </w:rPr>
      </w:pPr>
      <w:r w:rsidRPr="00F10C2B">
        <w:rPr>
          <w:b/>
          <w:bCs/>
          <w:color w:val="005C4F" w:themeColor="accent1"/>
          <w:szCs w:val="24"/>
        </w:rPr>
        <w:t>Diogelu Data</w:t>
      </w:r>
    </w:p>
    <w:p w14:paraId="2446E910" w14:textId="4D2FCD6A" w:rsidR="00C727AA" w:rsidRPr="00F10C2B" w:rsidRDefault="00AC1D9D" w:rsidP="00C727AA">
      <w:pPr>
        <w:pStyle w:val="NoSpacing"/>
        <w:rPr>
          <w:color w:val="005C4F" w:themeColor="accent1"/>
          <w:szCs w:val="24"/>
          <w:lang w:val="cy-GB"/>
        </w:rPr>
      </w:pPr>
      <w:r w:rsidRPr="00F10C2B">
        <w:rPr>
          <w:color w:val="005C4F" w:themeColor="accent1"/>
          <w:szCs w:val="24"/>
          <w:lang w:val="cy-GB"/>
        </w:rPr>
        <w:t>Bydd y data a gynhwysir yn y cais hwn yn cael ei ddefnyddio gan Medr i oleuo ei benderfyniad ynglŷn â chyllid.</w:t>
      </w:r>
    </w:p>
    <w:p w14:paraId="285B2F3C" w14:textId="77777777" w:rsidR="00AC1D9D" w:rsidRPr="00F10C2B" w:rsidRDefault="00AC1D9D" w:rsidP="00C727AA">
      <w:pPr>
        <w:pStyle w:val="NoSpacing"/>
        <w:rPr>
          <w:lang w:val="cy-GB"/>
        </w:rPr>
      </w:pPr>
    </w:p>
    <w:tbl>
      <w:tblPr>
        <w:tblStyle w:val="TableGrid"/>
        <w:tblW w:w="9493" w:type="dxa"/>
        <w:tblLook w:val="04A0" w:firstRow="1" w:lastRow="0" w:firstColumn="1" w:lastColumn="0" w:noHBand="0" w:noVBand="1"/>
      </w:tblPr>
      <w:tblGrid>
        <w:gridCol w:w="7225"/>
        <w:gridCol w:w="992"/>
        <w:gridCol w:w="1276"/>
      </w:tblGrid>
      <w:tr w:rsidR="00BE4EA3" w:rsidRPr="00F10C2B" w14:paraId="3E79B4C3" w14:textId="77777777" w:rsidTr="00256693">
        <w:tc>
          <w:tcPr>
            <w:tcW w:w="7225" w:type="dxa"/>
          </w:tcPr>
          <w:p w14:paraId="1C709488" w14:textId="10A52F0D" w:rsidR="00BE4EA3" w:rsidRPr="00F10C2B" w:rsidRDefault="00BE4EA3" w:rsidP="00BE4EA3">
            <w:r w:rsidRPr="00F10C2B">
              <w:t>Cadarnhewch fod y broses ymgeisio ar gyfer Cyllid Cymorth Dysgu Ychwanegol – Elfen 3 (Atodol), a’r anghenraid i rannu gwybodaeth am y person ifanc, wedi cael eu trafod gyda’r unigolyn a/neu’r rhiant/gofalwr (lle y bo’n briodol)</w:t>
            </w:r>
            <w:r w:rsidR="008911EB" w:rsidRPr="00F10C2B">
              <w:t>.</w:t>
            </w:r>
          </w:p>
        </w:tc>
        <w:tc>
          <w:tcPr>
            <w:tcW w:w="992" w:type="dxa"/>
          </w:tcPr>
          <w:p w14:paraId="561784BF" w14:textId="75C9093D" w:rsidR="00BE4EA3" w:rsidRPr="00F10C2B" w:rsidRDefault="00256693" w:rsidP="00BE4EA3">
            <w:r w:rsidRPr="00F10C2B">
              <w:t>Do</w:t>
            </w:r>
            <w:r w:rsidR="00BE4EA3" w:rsidRPr="00F10C2B">
              <w:t xml:space="preserve"> </w:t>
            </w:r>
            <w:sdt>
              <w:sdtPr>
                <w:id w:val="1095134843"/>
                <w14:checkbox>
                  <w14:checked w14:val="0"/>
                  <w14:checkedState w14:val="2612" w14:font="MS Gothic"/>
                  <w14:uncheckedState w14:val="2610" w14:font="MS Gothic"/>
                </w14:checkbox>
              </w:sdtPr>
              <w:sdtEndPr/>
              <w:sdtContent>
                <w:r w:rsidR="00BE4EA3" w:rsidRPr="00F10C2B">
                  <w:rPr>
                    <w:rFonts w:ascii="MS Gothic" w:eastAsia="MS Gothic" w:hAnsi="MS Gothic"/>
                  </w:rPr>
                  <w:t>☐</w:t>
                </w:r>
              </w:sdtContent>
            </w:sdt>
          </w:p>
        </w:tc>
        <w:tc>
          <w:tcPr>
            <w:tcW w:w="1276" w:type="dxa"/>
          </w:tcPr>
          <w:p w14:paraId="25FEE3E6" w14:textId="79B801EC" w:rsidR="00BE4EA3" w:rsidRPr="00F10C2B" w:rsidRDefault="00BE4EA3" w:rsidP="00BE4EA3">
            <w:r w:rsidRPr="00F10C2B">
              <w:t>N</w:t>
            </w:r>
            <w:r w:rsidR="00256693" w:rsidRPr="00F10C2B">
              <w:t>add</w:t>
            </w:r>
            <w:r w:rsidRPr="00F10C2B">
              <w:t xml:space="preserve">o </w:t>
            </w:r>
            <w:sdt>
              <w:sdtPr>
                <w:id w:val="-140346174"/>
                <w14:checkbox>
                  <w14:checked w14:val="0"/>
                  <w14:checkedState w14:val="2612" w14:font="MS Gothic"/>
                  <w14:uncheckedState w14:val="2610" w14:font="MS Gothic"/>
                </w14:checkbox>
              </w:sdtPr>
              <w:sdtEndPr/>
              <w:sdtContent>
                <w:r w:rsidRPr="00F10C2B">
                  <w:rPr>
                    <w:rFonts w:ascii="MS Gothic" w:eastAsia="MS Gothic" w:hAnsi="MS Gothic"/>
                  </w:rPr>
                  <w:t>☐</w:t>
                </w:r>
              </w:sdtContent>
            </w:sdt>
          </w:p>
        </w:tc>
      </w:tr>
      <w:tr w:rsidR="00BE4EA3" w:rsidRPr="00F10C2B" w14:paraId="3A41F873" w14:textId="77777777" w:rsidTr="00256693">
        <w:tc>
          <w:tcPr>
            <w:tcW w:w="7225" w:type="dxa"/>
          </w:tcPr>
          <w:p w14:paraId="5E187E3F" w14:textId="687BA02B" w:rsidR="00BE4EA3" w:rsidRPr="00F10C2B" w:rsidRDefault="008911EB" w:rsidP="00BE4EA3">
            <w:r w:rsidRPr="00F10C2B">
              <w:t>Cadarnhewch fod y person ifanc, neu eu rhiant/gofalwr (lle y bo’n briodol), wedi cael copi o Hysbysiad Preifatrwydd y Sefydliad, yn eu hysbysu sut y bydd eu data’n cael ei ddefnyddio a chyda phwy y gellir ei rannu; gan gynnwys Medr.</w:t>
            </w:r>
          </w:p>
        </w:tc>
        <w:tc>
          <w:tcPr>
            <w:tcW w:w="992" w:type="dxa"/>
          </w:tcPr>
          <w:p w14:paraId="7D5A173B" w14:textId="5EEEFEDE" w:rsidR="00BE4EA3" w:rsidRPr="00F10C2B" w:rsidRDefault="00256693" w:rsidP="00BE4EA3">
            <w:r w:rsidRPr="00F10C2B">
              <w:t>Do</w:t>
            </w:r>
            <w:r w:rsidR="00BE4EA3" w:rsidRPr="00F10C2B">
              <w:t xml:space="preserve"> </w:t>
            </w:r>
            <w:sdt>
              <w:sdtPr>
                <w:id w:val="698903674"/>
                <w14:checkbox>
                  <w14:checked w14:val="0"/>
                  <w14:checkedState w14:val="2612" w14:font="MS Gothic"/>
                  <w14:uncheckedState w14:val="2610" w14:font="MS Gothic"/>
                </w14:checkbox>
              </w:sdtPr>
              <w:sdtEndPr/>
              <w:sdtContent>
                <w:r w:rsidR="00BE4EA3" w:rsidRPr="00F10C2B">
                  <w:rPr>
                    <w:rFonts w:ascii="MS Gothic" w:eastAsia="MS Gothic" w:hAnsi="MS Gothic"/>
                  </w:rPr>
                  <w:t>☐</w:t>
                </w:r>
              </w:sdtContent>
            </w:sdt>
          </w:p>
        </w:tc>
        <w:tc>
          <w:tcPr>
            <w:tcW w:w="1276" w:type="dxa"/>
          </w:tcPr>
          <w:p w14:paraId="6CB015D2" w14:textId="133C9B59" w:rsidR="00BE4EA3" w:rsidRPr="00F10C2B" w:rsidRDefault="00BE4EA3" w:rsidP="00BE4EA3">
            <w:r w:rsidRPr="00F10C2B">
              <w:t>N</w:t>
            </w:r>
            <w:r w:rsidR="00256693" w:rsidRPr="00F10C2B">
              <w:t>add</w:t>
            </w:r>
            <w:r w:rsidRPr="00F10C2B">
              <w:t xml:space="preserve">o </w:t>
            </w:r>
            <w:sdt>
              <w:sdtPr>
                <w:id w:val="934865089"/>
                <w14:checkbox>
                  <w14:checked w14:val="0"/>
                  <w14:checkedState w14:val="2612" w14:font="MS Gothic"/>
                  <w14:uncheckedState w14:val="2610" w14:font="MS Gothic"/>
                </w14:checkbox>
              </w:sdtPr>
              <w:sdtEndPr/>
              <w:sdtContent>
                <w:r w:rsidRPr="00F10C2B">
                  <w:rPr>
                    <w:rFonts w:ascii="MS Gothic" w:eastAsia="MS Gothic" w:hAnsi="MS Gothic"/>
                  </w:rPr>
                  <w:t>☐</w:t>
                </w:r>
              </w:sdtContent>
            </w:sdt>
          </w:p>
        </w:tc>
      </w:tr>
    </w:tbl>
    <w:p w14:paraId="7D99A8F4" w14:textId="77777777" w:rsidR="004C6817" w:rsidRPr="00F10C2B" w:rsidRDefault="004C6817" w:rsidP="00024D34">
      <w:pPr>
        <w:pStyle w:val="NoSpacing"/>
        <w:rPr>
          <w:szCs w:val="24"/>
          <w:lang w:val="cy-GB"/>
        </w:rPr>
      </w:pPr>
    </w:p>
    <w:p w14:paraId="45DD5CFF" w14:textId="77777777" w:rsidR="00A45DE1" w:rsidRPr="00F10C2B" w:rsidRDefault="00A45DE1" w:rsidP="00024D34">
      <w:pPr>
        <w:pStyle w:val="NoSpacing"/>
        <w:rPr>
          <w:szCs w:val="24"/>
          <w:lang w:val="cy-GB"/>
        </w:rPr>
      </w:pPr>
    </w:p>
    <w:tbl>
      <w:tblPr>
        <w:tblStyle w:val="TableGrid"/>
        <w:tblW w:w="9493" w:type="dxa"/>
        <w:tblLook w:val="04A0" w:firstRow="1" w:lastRow="0" w:firstColumn="1" w:lastColumn="0" w:noHBand="0" w:noVBand="1"/>
      </w:tblPr>
      <w:tblGrid>
        <w:gridCol w:w="1265"/>
        <w:gridCol w:w="3266"/>
        <w:gridCol w:w="1276"/>
        <w:gridCol w:w="3686"/>
      </w:tblGrid>
      <w:tr w:rsidR="00256693" w:rsidRPr="00F10C2B" w14:paraId="1994F4A9" w14:textId="77777777" w:rsidTr="00256693">
        <w:tc>
          <w:tcPr>
            <w:tcW w:w="1265" w:type="dxa"/>
            <w:shd w:val="clear" w:color="auto" w:fill="005C4F" w:themeFill="accent1"/>
          </w:tcPr>
          <w:p w14:paraId="3928685C" w14:textId="1BBE551F" w:rsidR="00256693" w:rsidRPr="00F10C2B" w:rsidRDefault="00256693" w:rsidP="00256693">
            <w:pPr>
              <w:rPr>
                <w:b/>
                <w:bCs/>
                <w:color w:val="FFFFFF" w:themeColor="background1"/>
                <w:szCs w:val="24"/>
              </w:rPr>
            </w:pPr>
            <w:r w:rsidRPr="00F10C2B">
              <w:rPr>
                <w:b/>
                <w:bCs/>
                <w:color w:val="FFFFFF" w:themeColor="background1"/>
                <w:szCs w:val="24"/>
              </w:rPr>
              <w:t>Llofnod:</w:t>
            </w:r>
          </w:p>
        </w:tc>
        <w:tc>
          <w:tcPr>
            <w:tcW w:w="3266" w:type="dxa"/>
          </w:tcPr>
          <w:p w14:paraId="58DB62D8" w14:textId="77777777" w:rsidR="00256693" w:rsidRPr="00F10C2B" w:rsidRDefault="00256693" w:rsidP="00256693">
            <w:pPr>
              <w:rPr>
                <w:b/>
                <w:bCs/>
                <w:szCs w:val="24"/>
              </w:rPr>
            </w:pPr>
          </w:p>
          <w:p w14:paraId="43CBF292" w14:textId="77777777" w:rsidR="00256693" w:rsidRPr="00F10C2B" w:rsidRDefault="00256693" w:rsidP="00256693">
            <w:pPr>
              <w:rPr>
                <w:b/>
                <w:bCs/>
                <w:szCs w:val="24"/>
              </w:rPr>
            </w:pPr>
          </w:p>
        </w:tc>
        <w:tc>
          <w:tcPr>
            <w:tcW w:w="1276" w:type="dxa"/>
            <w:shd w:val="clear" w:color="auto" w:fill="005C4F" w:themeFill="accent1"/>
          </w:tcPr>
          <w:p w14:paraId="77366521" w14:textId="27D05C17" w:rsidR="00256693" w:rsidRPr="00F10C2B" w:rsidRDefault="00256693" w:rsidP="00256693">
            <w:pPr>
              <w:rPr>
                <w:b/>
                <w:bCs/>
                <w:color w:val="FFFFFF" w:themeColor="background1"/>
                <w:szCs w:val="24"/>
              </w:rPr>
            </w:pPr>
            <w:r w:rsidRPr="00F10C2B">
              <w:rPr>
                <w:b/>
                <w:bCs/>
                <w:color w:val="FFFFFF" w:themeColor="background1"/>
                <w:szCs w:val="24"/>
              </w:rPr>
              <w:t>Enw:</w:t>
            </w:r>
          </w:p>
        </w:tc>
        <w:tc>
          <w:tcPr>
            <w:tcW w:w="3686" w:type="dxa"/>
          </w:tcPr>
          <w:p w14:paraId="789224A6" w14:textId="77777777" w:rsidR="00256693" w:rsidRPr="00F10C2B" w:rsidRDefault="00256693" w:rsidP="00256693">
            <w:pPr>
              <w:rPr>
                <w:b/>
                <w:bCs/>
                <w:szCs w:val="24"/>
              </w:rPr>
            </w:pPr>
          </w:p>
        </w:tc>
      </w:tr>
      <w:tr w:rsidR="00256693" w:rsidRPr="00F10C2B" w14:paraId="294F0DC0" w14:textId="77777777" w:rsidTr="00256693">
        <w:tc>
          <w:tcPr>
            <w:tcW w:w="1265" w:type="dxa"/>
            <w:shd w:val="clear" w:color="auto" w:fill="005C4F" w:themeFill="accent1"/>
          </w:tcPr>
          <w:p w14:paraId="4046A3C3" w14:textId="6FD4590E" w:rsidR="00256693" w:rsidRPr="00F10C2B" w:rsidRDefault="00256693" w:rsidP="00256693">
            <w:pPr>
              <w:rPr>
                <w:b/>
                <w:bCs/>
                <w:color w:val="FFFFFF" w:themeColor="background1"/>
                <w:szCs w:val="24"/>
              </w:rPr>
            </w:pPr>
            <w:r w:rsidRPr="00F10C2B">
              <w:rPr>
                <w:b/>
                <w:bCs/>
                <w:color w:val="FFFFFF" w:themeColor="background1"/>
                <w:szCs w:val="24"/>
              </w:rPr>
              <w:t>Dyddiad:</w:t>
            </w:r>
          </w:p>
        </w:tc>
        <w:tc>
          <w:tcPr>
            <w:tcW w:w="3266" w:type="dxa"/>
          </w:tcPr>
          <w:p w14:paraId="09DD58F8" w14:textId="77777777" w:rsidR="00256693" w:rsidRPr="00F10C2B" w:rsidRDefault="00256693" w:rsidP="00256693">
            <w:pPr>
              <w:rPr>
                <w:b/>
                <w:bCs/>
                <w:szCs w:val="24"/>
              </w:rPr>
            </w:pPr>
          </w:p>
          <w:p w14:paraId="3B49CD06" w14:textId="77777777" w:rsidR="00256693" w:rsidRPr="00F10C2B" w:rsidRDefault="00256693" w:rsidP="00256693">
            <w:pPr>
              <w:rPr>
                <w:b/>
                <w:bCs/>
                <w:szCs w:val="24"/>
              </w:rPr>
            </w:pPr>
          </w:p>
        </w:tc>
        <w:tc>
          <w:tcPr>
            <w:tcW w:w="1276" w:type="dxa"/>
            <w:shd w:val="clear" w:color="auto" w:fill="005C4F" w:themeFill="accent1"/>
          </w:tcPr>
          <w:p w14:paraId="3BDBA5FD" w14:textId="7F69B8B7" w:rsidR="00256693" w:rsidRPr="00F10C2B" w:rsidRDefault="00256693" w:rsidP="00256693">
            <w:pPr>
              <w:rPr>
                <w:b/>
                <w:bCs/>
                <w:color w:val="FFFFFF" w:themeColor="background1"/>
                <w:szCs w:val="24"/>
              </w:rPr>
            </w:pPr>
            <w:r w:rsidRPr="00F10C2B">
              <w:rPr>
                <w:b/>
                <w:bCs/>
                <w:color w:val="FFFFFF" w:themeColor="background1"/>
                <w:szCs w:val="24"/>
              </w:rPr>
              <w:t>Swydd:</w:t>
            </w:r>
          </w:p>
        </w:tc>
        <w:tc>
          <w:tcPr>
            <w:tcW w:w="3686" w:type="dxa"/>
          </w:tcPr>
          <w:p w14:paraId="74562ED1" w14:textId="77777777" w:rsidR="00256693" w:rsidRPr="00F10C2B" w:rsidRDefault="00256693" w:rsidP="00256693">
            <w:pPr>
              <w:rPr>
                <w:b/>
                <w:bCs/>
                <w:szCs w:val="24"/>
              </w:rPr>
            </w:pPr>
          </w:p>
        </w:tc>
      </w:tr>
    </w:tbl>
    <w:p w14:paraId="57CA06E0" w14:textId="77777777" w:rsidR="005515F1" w:rsidRPr="00F10C2B" w:rsidRDefault="005515F1" w:rsidP="00024D34">
      <w:pPr>
        <w:pStyle w:val="NoSpacing"/>
        <w:rPr>
          <w:lang w:val="cy-GB"/>
        </w:rPr>
      </w:pPr>
    </w:p>
    <w:p w14:paraId="7BFBEF0B" w14:textId="420A4A91" w:rsidR="00A45DE1" w:rsidRPr="00F10C2B" w:rsidRDefault="006F62F3" w:rsidP="00024D34">
      <w:pPr>
        <w:pStyle w:val="NoSpacing"/>
        <w:rPr>
          <w:lang w:val="cy-GB"/>
        </w:rPr>
      </w:pPr>
      <w:r w:rsidRPr="00F10C2B">
        <w:rPr>
          <w:lang w:val="cy-GB"/>
        </w:rPr>
        <w:t xml:space="preserve">Dychwelwch y ffurflen hon fan bellaf erbyn diwrnod gwaith olaf mis Medi trwy system Medr ar gyfer trosglwyddo ffeiliau’n ddiogel. Efallai na fydd unrhyw geisiadau a gyflwynir ar ôl y dyddiad hwn yn cael eu hystyried. Os oes arnoch angen unrhyw gymorth i gael mynediad at y system trosglwyddo ffeiliau cysylltwch </w:t>
      </w:r>
      <w:r w:rsidRPr="00F10C2B">
        <w:rPr>
          <w:rFonts w:cs="Arial"/>
          <w:lang w:val="cy-GB"/>
        </w:rPr>
        <w:t>â</w:t>
      </w:r>
      <w:r w:rsidRPr="00F10C2B">
        <w:rPr>
          <w:szCs w:val="24"/>
          <w:lang w:val="cy-GB"/>
        </w:rPr>
        <w:t xml:space="preserve"> </w:t>
      </w:r>
      <w:hyperlink r:id="rId17" w:history="1">
        <w:r w:rsidRPr="00F10C2B">
          <w:rPr>
            <w:rStyle w:val="Hyperlink"/>
            <w:szCs w:val="24"/>
            <w:lang w:val="cy-GB"/>
          </w:rPr>
          <w:t>BuddsoddiadaMonitro@medr.cymru</w:t>
        </w:r>
      </w:hyperlink>
      <w:r w:rsidRPr="00F10C2B">
        <w:rPr>
          <w:lang w:val="cy-GB"/>
        </w:rPr>
        <w:t>.</w:t>
      </w:r>
    </w:p>
    <w:p w14:paraId="718B5361" w14:textId="77777777" w:rsidR="006F62F3" w:rsidRPr="00F10C2B" w:rsidRDefault="006F62F3" w:rsidP="00024D34">
      <w:pPr>
        <w:pStyle w:val="NoSpacing"/>
        <w:rPr>
          <w:szCs w:val="24"/>
          <w:lang w:val="cy-GB"/>
        </w:rPr>
      </w:pPr>
    </w:p>
    <w:p w14:paraId="075E2B4C" w14:textId="1D01DC3B" w:rsidR="0076625E" w:rsidRPr="00F10C2B" w:rsidRDefault="0076625E">
      <w:pPr>
        <w:rPr>
          <w:b/>
          <w:bCs/>
          <w:szCs w:val="24"/>
        </w:rPr>
      </w:pPr>
      <w:r w:rsidRPr="00F10C2B">
        <w:rPr>
          <w:b/>
          <w:bCs/>
          <w:szCs w:val="24"/>
        </w:rPr>
        <w:br w:type="page"/>
      </w:r>
    </w:p>
    <w:p w14:paraId="69873122" w14:textId="317823BB" w:rsidR="00CF4D24" w:rsidRPr="00F10C2B" w:rsidRDefault="002437B6" w:rsidP="00A45DE1">
      <w:pPr>
        <w:pStyle w:val="Heading2"/>
        <w:numPr>
          <w:ilvl w:val="0"/>
          <w:numId w:val="56"/>
        </w:numPr>
        <w:ind w:left="567" w:hanging="567"/>
      </w:pPr>
      <w:bookmarkStart w:id="20" w:name="_Toc203600645"/>
      <w:bookmarkStart w:id="21" w:name="_Toc204070762"/>
      <w:r w:rsidRPr="00F10C2B">
        <w:lastRenderedPageBreak/>
        <w:t>Ffurflen Gwirio Dysgwr Tymor yr Hydref</w:t>
      </w:r>
      <w:bookmarkEnd w:id="20"/>
      <w:bookmarkEnd w:id="21"/>
      <w:r w:rsidRPr="00F10C2B">
        <w:t xml:space="preserve"> </w:t>
      </w:r>
    </w:p>
    <w:p w14:paraId="314D3D35" w14:textId="77777777" w:rsidR="00A45DE1" w:rsidRPr="00F10C2B" w:rsidRDefault="00A45DE1" w:rsidP="00A45DE1">
      <w:pPr>
        <w:pStyle w:val="NoSpacing"/>
        <w:rPr>
          <w:lang w:val="cy-GB"/>
        </w:rPr>
      </w:pPr>
    </w:p>
    <w:tbl>
      <w:tblPr>
        <w:tblStyle w:val="TableGrid"/>
        <w:tblW w:w="5000" w:type="pct"/>
        <w:tblLook w:val="04A0" w:firstRow="1" w:lastRow="0" w:firstColumn="1" w:lastColumn="0" w:noHBand="0" w:noVBand="1"/>
      </w:tblPr>
      <w:tblGrid>
        <w:gridCol w:w="3397"/>
        <w:gridCol w:w="6091"/>
      </w:tblGrid>
      <w:tr w:rsidR="00DC769A" w:rsidRPr="00F10C2B" w14:paraId="599D8393" w14:textId="77777777" w:rsidTr="00580809">
        <w:tc>
          <w:tcPr>
            <w:tcW w:w="5000" w:type="pct"/>
            <w:gridSpan w:val="2"/>
            <w:shd w:val="clear" w:color="auto" w:fill="005C4F" w:themeFill="accent1"/>
          </w:tcPr>
          <w:p w14:paraId="6091B521" w14:textId="77777777" w:rsidR="004F50C4" w:rsidRPr="00F10C2B" w:rsidRDefault="004F50C4" w:rsidP="004F50C4">
            <w:pPr>
              <w:spacing w:after="40"/>
              <w:rPr>
                <w:rFonts w:cs="Arial"/>
                <w:b/>
                <w:color w:val="FFFFFF" w:themeColor="background1"/>
                <w:sz w:val="28"/>
                <w:szCs w:val="28"/>
              </w:rPr>
            </w:pPr>
            <w:r w:rsidRPr="00F10C2B">
              <w:rPr>
                <w:rFonts w:cs="Arial"/>
                <w:b/>
                <w:color w:val="FFFFFF" w:themeColor="background1"/>
                <w:sz w:val="28"/>
                <w:szCs w:val="28"/>
              </w:rPr>
              <w:t xml:space="preserve">Cyllid Cymorth Dysgu Ychwanegol – Elfen 3 (Atodol) </w:t>
            </w:r>
          </w:p>
          <w:p w14:paraId="7F6B7CBE" w14:textId="50DEA64D" w:rsidR="00DC769A" w:rsidRPr="00F10C2B" w:rsidRDefault="004F50C4" w:rsidP="004F50C4">
            <w:pPr>
              <w:spacing w:after="40"/>
              <w:rPr>
                <w:rFonts w:cs="Arial"/>
              </w:rPr>
            </w:pPr>
            <w:r w:rsidRPr="00F10C2B">
              <w:rPr>
                <w:rFonts w:cs="Arial"/>
                <w:b/>
                <w:color w:val="FFFFFF" w:themeColor="background1"/>
                <w:sz w:val="28"/>
                <w:szCs w:val="28"/>
              </w:rPr>
              <w:t>Ffurflen Gwirio Dysgwr Tymor yr Hydref – [mewnosoder y flwyddyn academaidd]</w:t>
            </w:r>
          </w:p>
        </w:tc>
      </w:tr>
      <w:tr w:rsidR="00BC31EF" w:rsidRPr="00F10C2B" w14:paraId="52DBAB29" w14:textId="77777777" w:rsidTr="00A9226E">
        <w:tc>
          <w:tcPr>
            <w:tcW w:w="1790" w:type="pct"/>
            <w:shd w:val="clear" w:color="auto" w:fill="005C4F" w:themeFill="accent1"/>
          </w:tcPr>
          <w:p w14:paraId="0ACD96AA" w14:textId="315D997E" w:rsidR="00BC31EF" w:rsidRPr="00F10C2B" w:rsidRDefault="00BC31EF" w:rsidP="00BC31EF">
            <w:pPr>
              <w:spacing w:after="40"/>
              <w:rPr>
                <w:rFonts w:cs="Arial"/>
                <w:b/>
                <w:color w:val="FFFFFF" w:themeColor="background1"/>
              </w:rPr>
            </w:pPr>
            <w:r w:rsidRPr="00F10C2B">
              <w:rPr>
                <w:rFonts w:cs="Arial"/>
                <w:b/>
                <w:color w:val="FFFFFF" w:themeColor="background1"/>
              </w:rPr>
              <w:t>Sefydliad:</w:t>
            </w:r>
          </w:p>
        </w:tc>
        <w:tc>
          <w:tcPr>
            <w:tcW w:w="3210" w:type="pct"/>
          </w:tcPr>
          <w:p w14:paraId="0C19BFB1" w14:textId="77777777" w:rsidR="00BC31EF" w:rsidRPr="00F10C2B" w:rsidRDefault="00BC31EF" w:rsidP="00BC31EF">
            <w:pPr>
              <w:spacing w:after="40"/>
              <w:rPr>
                <w:rFonts w:cs="Arial"/>
              </w:rPr>
            </w:pPr>
          </w:p>
        </w:tc>
      </w:tr>
      <w:tr w:rsidR="00BC31EF" w:rsidRPr="00F10C2B" w14:paraId="0C33EA6C" w14:textId="77777777" w:rsidTr="00A9226E">
        <w:tc>
          <w:tcPr>
            <w:tcW w:w="1790" w:type="pct"/>
            <w:shd w:val="clear" w:color="auto" w:fill="005C4F" w:themeFill="accent1"/>
          </w:tcPr>
          <w:p w14:paraId="50423722" w14:textId="2C3BE71A" w:rsidR="00BC31EF" w:rsidRPr="00F10C2B" w:rsidRDefault="00BC31EF" w:rsidP="00BC31EF">
            <w:pPr>
              <w:spacing w:after="40"/>
              <w:rPr>
                <w:rFonts w:cs="Arial"/>
                <w:b/>
                <w:color w:val="FFFFFF" w:themeColor="background1"/>
              </w:rPr>
            </w:pPr>
            <w:r w:rsidRPr="00F10C2B">
              <w:rPr>
                <w:rFonts w:cs="Arial"/>
                <w:b/>
                <w:color w:val="FFFFFF" w:themeColor="background1"/>
              </w:rPr>
              <w:t>Cyfeiriad y sefydliad:</w:t>
            </w:r>
          </w:p>
        </w:tc>
        <w:tc>
          <w:tcPr>
            <w:tcW w:w="3210" w:type="pct"/>
          </w:tcPr>
          <w:p w14:paraId="1749FB21" w14:textId="77777777" w:rsidR="00BC31EF" w:rsidRPr="00F10C2B" w:rsidRDefault="00BC31EF" w:rsidP="00BC31EF">
            <w:pPr>
              <w:spacing w:after="40"/>
              <w:rPr>
                <w:rFonts w:cs="Arial"/>
              </w:rPr>
            </w:pPr>
          </w:p>
        </w:tc>
      </w:tr>
      <w:tr w:rsidR="00BC31EF" w:rsidRPr="00F10C2B" w14:paraId="099A2557" w14:textId="77777777" w:rsidTr="00A9226E">
        <w:tc>
          <w:tcPr>
            <w:tcW w:w="1790" w:type="pct"/>
            <w:shd w:val="clear" w:color="auto" w:fill="005C4F" w:themeFill="accent1"/>
          </w:tcPr>
          <w:p w14:paraId="3EB4E503" w14:textId="35B3B6E3" w:rsidR="00BC31EF" w:rsidRPr="00F10C2B" w:rsidRDefault="00BC31EF" w:rsidP="00BC31EF">
            <w:pPr>
              <w:spacing w:after="40"/>
              <w:rPr>
                <w:rFonts w:cs="Arial"/>
                <w:b/>
                <w:color w:val="FFFFFF" w:themeColor="background1"/>
              </w:rPr>
            </w:pPr>
            <w:r w:rsidRPr="00F10C2B">
              <w:rPr>
                <w:rFonts w:cs="Arial"/>
                <w:b/>
                <w:color w:val="FFFFFF" w:themeColor="background1"/>
              </w:rPr>
              <w:t>Enw cyswllt a theitl swydd:</w:t>
            </w:r>
          </w:p>
        </w:tc>
        <w:tc>
          <w:tcPr>
            <w:tcW w:w="3210" w:type="pct"/>
          </w:tcPr>
          <w:p w14:paraId="3CC26B46" w14:textId="77777777" w:rsidR="00BC31EF" w:rsidRPr="00F10C2B" w:rsidRDefault="00BC31EF" w:rsidP="00BC31EF">
            <w:pPr>
              <w:spacing w:after="40"/>
              <w:rPr>
                <w:rFonts w:cs="Arial"/>
              </w:rPr>
            </w:pPr>
          </w:p>
        </w:tc>
      </w:tr>
      <w:tr w:rsidR="00BC31EF" w:rsidRPr="00F10C2B" w14:paraId="0E166533" w14:textId="77777777" w:rsidTr="00A9226E">
        <w:tc>
          <w:tcPr>
            <w:tcW w:w="1790" w:type="pct"/>
            <w:shd w:val="clear" w:color="auto" w:fill="005C4F" w:themeFill="accent1"/>
          </w:tcPr>
          <w:p w14:paraId="799723F6" w14:textId="121AC78B" w:rsidR="00BC31EF" w:rsidRPr="00F10C2B" w:rsidRDefault="00BC31EF" w:rsidP="00BC31EF">
            <w:pPr>
              <w:spacing w:after="40"/>
              <w:rPr>
                <w:rFonts w:cs="Arial"/>
                <w:b/>
                <w:color w:val="FFFFFF" w:themeColor="background1"/>
              </w:rPr>
            </w:pPr>
            <w:r w:rsidRPr="00F10C2B">
              <w:rPr>
                <w:rFonts w:cs="Arial"/>
                <w:b/>
                <w:color w:val="FFFFFF" w:themeColor="background1"/>
              </w:rPr>
              <w:t>Cyfeiriad e-bost:</w:t>
            </w:r>
          </w:p>
        </w:tc>
        <w:tc>
          <w:tcPr>
            <w:tcW w:w="3210" w:type="pct"/>
          </w:tcPr>
          <w:p w14:paraId="364B9EC3" w14:textId="77777777" w:rsidR="00BC31EF" w:rsidRPr="00F10C2B" w:rsidRDefault="00BC31EF" w:rsidP="00BC31EF">
            <w:pPr>
              <w:spacing w:after="40"/>
              <w:rPr>
                <w:rFonts w:cs="Arial"/>
              </w:rPr>
            </w:pPr>
          </w:p>
        </w:tc>
      </w:tr>
      <w:tr w:rsidR="00BC31EF" w:rsidRPr="00F10C2B" w14:paraId="70CE1247" w14:textId="77777777" w:rsidTr="00A9226E">
        <w:tc>
          <w:tcPr>
            <w:tcW w:w="1790" w:type="pct"/>
            <w:shd w:val="clear" w:color="auto" w:fill="005C4F" w:themeFill="accent1"/>
          </w:tcPr>
          <w:p w14:paraId="0C351E83" w14:textId="68E7C342" w:rsidR="00BC31EF" w:rsidRPr="00F10C2B" w:rsidRDefault="00BC31EF" w:rsidP="00BC31EF">
            <w:pPr>
              <w:spacing w:after="40"/>
              <w:rPr>
                <w:rFonts w:cs="Arial"/>
                <w:b/>
                <w:color w:val="FFFFFF" w:themeColor="background1"/>
              </w:rPr>
            </w:pPr>
            <w:r w:rsidRPr="00F10C2B">
              <w:rPr>
                <w:rFonts w:cs="Arial"/>
                <w:b/>
                <w:color w:val="FFFFFF" w:themeColor="background1"/>
              </w:rPr>
              <w:t>Ffôn:</w:t>
            </w:r>
          </w:p>
        </w:tc>
        <w:tc>
          <w:tcPr>
            <w:tcW w:w="3210" w:type="pct"/>
          </w:tcPr>
          <w:p w14:paraId="6CE037EB" w14:textId="77777777" w:rsidR="00BC31EF" w:rsidRPr="00F10C2B" w:rsidRDefault="00BC31EF" w:rsidP="00BC31EF">
            <w:pPr>
              <w:spacing w:after="40"/>
              <w:rPr>
                <w:rFonts w:cs="Arial"/>
              </w:rPr>
            </w:pPr>
          </w:p>
        </w:tc>
      </w:tr>
    </w:tbl>
    <w:p w14:paraId="63311F2E" w14:textId="77777777" w:rsidR="00A45DE1" w:rsidRPr="00F10C2B" w:rsidRDefault="00A45DE1" w:rsidP="00024D34">
      <w:pPr>
        <w:pStyle w:val="NoSpacing"/>
        <w:rPr>
          <w:lang w:val="cy-GB"/>
        </w:rPr>
      </w:pPr>
    </w:p>
    <w:p w14:paraId="62B84E0F" w14:textId="50FC1A8F" w:rsidR="0001280A" w:rsidRPr="00F10C2B" w:rsidRDefault="007339E9" w:rsidP="00024D34">
      <w:pPr>
        <w:pStyle w:val="NoSpacing"/>
        <w:rPr>
          <w:lang w:val="cy-GB"/>
        </w:rPr>
      </w:pPr>
      <w:r w:rsidRPr="00F10C2B">
        <w:rPr>
          <w:lang w:val="cy-GB"/>
        </w:rPr>
        <w:t xml:space="preserve">Dychwelwch y ffurflen hon fan bellaf erbyn diwrnod gwaith olaf mis Ionawr trwy system Medr ar gyfer trosglwyddo ffeiliau’n ddiogel. Os oes arnoch angen unrhyw gymorth i gael mynediad at y system trosglwyddo ffeiliau cysylltwch </w:t>
      </w:r>
      <w:r w:rsidRPr="00F10C2B">
        <w:rPr>
          <w:rFonts w:cs="Arial"/>
          <w:lang w:val="cy-GB"/>
        </w:rPr>
        <w:t>â</w:t>
      </w:r>
      <w:r w:rsidRPr="00F10C2B">
        <w:rPr>
          <w:szCs w:val="24"/>
          <w:lang w:val="cy-GB"/>
        </w:rPr>
        <w:t xml:space="preserve"> </w:t>
      </w:r>
      <w:hyperlink r:id="rId18" w:history="1">
        <w:r w:rsidRPr="00F10C2B">
          <w:rPr>
            <w:rStyle w:val="Hyperlink"/>
            <w:szCs w:val="24"/>
            <w:lang w:val="cy-GB"/>
          </w:rPr>
          <w:t>BuddsoddiadaMonitro@medr.cymru</w:t>
        </w:r>
      </w:hyperlink>
      <w:r w:rsidRPr="00F10C2B">
        <w:rPr>
          <w:lang w:val="cy-GB"/>
        </w:rPr>
        <w:t xml:space="preserve">. </w:t>
      </w:r>
    </w:p>
    <w:p w14:paraId="678696E1" w14:textId="77777777" w:rsidR="0015724A" w:rsidRPr="00F10C2B" w:rsidRDefault="0015724A" w:rsidP="00024D34">
      <w:pPr>
        <w:pStyle w:val="NoSpacing"/>
        <w:rPr>
          <w:szCs w:val="24"/>
          <w:lang w:val="cy-GB"/>
        </w:rPr>
      </w:pPr>
    </w:p>
    <w:tbl>
      <w:tblPr>
        <w:tblStyle w:val="TableGrid"/>
        <w:tblW w:w="9493" w:type="dxa"/>
        <w:tblLook w:val="04A0" w:firstRow="1" w:lastRow="0" w:firstColumn="1" w:lastColumn="0" w:noHBand="0" w:noVBand="1"/>
      </w:tblPr>
      <w:tblGrid>
        <w:gridCol w:w="2373"/>
        <w:gridCol w:w="2373"/>
        <w:gridCol w:w="2373"/>
        <w:gridCol w:w="2374"/>
      </w:tblGrid>
      <w:tr w:rsidR="00012B68" w:rsidRPr="00F10C2B" w14:paraId="7A6C1ABB" w14:textId="77777777" w:rsidTr="00D37FD4">
        <w:tc>
          <w:tcPr>
            <w:tcW w:w="2373" w:type="dxa"/>
            <w:shd w:val="clear" w:color="auto" w:fill="005C4F" w:themeFill="accent1"/>
          </w:tcPr>
          <w:p w14:paraId="3673AA6F" w14:textId="4405F018" w:rsidR="00012B68" w:rsidRPr="00F10C2B" w:rsidRDefault="00012B68" w:rsidP="00012B68">
            <w:pPr>
              <w:jc w:val="center"/>
              <w:rPr>
                <w:b/>
                <w:bCs/>
                <w:color w:val="FFFFFF" w:themeColor="background1"/>
              </w:rPr>
            </w:pPr>
            <w:r w:rsidRPr="00F10C2B">
              <w:rPr>
                <w:b/>
                <w:bCs/>
                <w:color w:val="FFFFFF" w:themeColor="background1"/>
              </w:rPr>
              <w:t>Enw’r dysgwr</w:t>
            </w:r>
          </w:p>
        </w:tc>
        <w:tc>
          <w:tcPr>
            <w:tcW w:w="2373" w:type="dxa"/>
            <w:shd w:val="clear" w:color="auto" w:fill="005C4F" w:themeFill="accent1"/>
          </w:tcPr>
          <w:p w14:paraId="0E5E413D" w14:textId="393D9803" w:rsidR="00012B68" w:rsidRPr="00F10C2B" w:rsidRDefault="00012B68" w:rsidP="00012B68">
            <w:pPr>
              <w:jc w:val="center"/>
              <w:rPr>
                <w:b/>
                <w:bCs/>
                <w:color w:val="FFFFFF" w:themeColor="background1"/>
              </w:rPr>
            </w:pPr>
            <w:r w:rsidRPr="00F10C2B">
              <w:rPr>
                <w:b/>
                <w:bCs/>
                <w:color w:val="FFFFFF" w:themeColor="background1"/>
              </w:rPr>
              <w:t>Cyfanswm dyfarniad ar gyfer y flwyddyn academaidd</w:t>
            </w:r>
          </w:p>
        </w:tc>
        <w:tc>
          <w:tcPr>
            <w:tcW w:w="2373" w:type="dxa"/>
            <w:shd w:val="clear" w:color="auto" w:fill="005C4F" w:themeFill="accent1"/>
          </w:tcPr>
          <w:p w14:paraId="50F97DA0" w14:textId="3C3780BE" w:rsidR="00012B68" w:rsidRPr="00F10C2B" w:rsidRDefault="00012B68" w:rsidP="00012B68">
            <w:pPr>
              <w:jc w:val="center"/>
              <w:rPr>
                <w:b/>
                <w:bCs/>
                <w:color w:val="FFFFFF" w:themeColor="background1"/>
              </w:rPr>
            </w:pPr>
            <w:r w:rsidRPr="00F10C2B">
              <w:rPr>
                <w:b/>
                <w:bCs/>
                <w:color w:val="FFFFFF" w:themeColor="background1"/>
              </w:rPr>
              <w:t>Taliad tymor yr hydref</w:t>
            </w:r>
          </w:p>
        </w:tc>
        <w:tc>
          <w:tcPr>
            <w:tcW w:w="2374" w:type="dxa"/>
            <w:shd w:val="clear" w:color="auto" w:fill="005C4F" w:themeFill="accent1"/>
          </w:tcPr>
          <w:p w14:paraId="0E55535F" w14:textId="5D9E0C60" w:rsidR="00012B68" w:rsidRPr="00F10C2B" w:rsidRDefault="00012B68" w:rsidP="00012B68">
            <w:pPr>
              <w:jc w:val="center"/>
              <w:rPr>
                <w:b/>
                <w:bCs/>
                <w:color w:val="FFFFFF" w:themeColor="background1"/>
              </w:rPr>
            </w:pPr>
            <w:r w:rsidRPr="00F10C2B">
              <w:rPr>
                <w:b/>
                <w:bCs/>
                <w:color w:val="FFFFFF" w:themeColor="background1"/>
              </w:rPr>
              <w:t>Dyddiad talu disgwyliedig</w:t>
            </w:r>
          </w:p>
        </w:tc>
      </w:tr>
      <w:tr w:rsidR="009400B1" w:rsidRPr="00F10C2B" w14:paraId="153E1A8D" w14:textId="77777777" w:rsidTr="00D37FD4">
        <w:tc>
          <w:tcPr>
            <w:tcW w:w="2373" w:type="dxa"/>
          </w:tcPr>
          <w:p w14:paraId="204A731E" w14:textId="687639F1" w:rsidR="009400B1" w:rsidRPr="00F10C2B" w:rsidRDefault="009400B1" w:rsidP="009400B1">
            <w:r w:rsidRPr="00F10C2B">
              <w:t>[Mewnosoder enw’r dysgwr]</w:t>
            </w:r>
          </w:p>
        </w:tc>
        <w:tc>
          <w:tcPr>
            <w:tcW w:w="2373" w:type="dxa"/>
          </w:tcPr>
          <w:p w14:paraId="632F110D" w14:textId="5D052CB5" w:rsidR="009400B1" w:rsidRPr="00F10C2B" w:rsidRDefault="009400B1" w:rsidP="009400B1">
            <w:pPr>
              <w:jc w:val="center"/>
            </w:pPr>
            <w:r w:rsidRPr="00F10C2B">
              <w:t>£[Cyfanswm dyfarniad]</w:t>
            </w:r>
          </w:p>
        </w:tc>
        <w:tc>
          <w:tcPr>
            <w:tcW w:w="2373" w:type="dxa"/>
          </w:tcPr>
          <w:p w14:paraId="1FAE00AF" w14:textId="7932C098" w:rsidR="009400B1" w:rsidRPr="00F10C2B" w:rsidRDefault="001F7433" w:rsidP="009400B1">
            <w:pPr>
              <w:jc w:val="center"/>
            </w:pPr>
            <w:r w:rsidRPr="00F10C2B">
              <w:t>£[Rhandaliad Tymor yr Hydref]</w:t>
            </w:r>
          </w:p>
        </w:tc>
        <w:tc>
          <w:tcPr>
            <w:tcW w:w="2374" w:type="dxa"/>
            <w:vMerge w:val="restart"/>
            <w:vAlign w:val="center"/>
          </w:tcPr>
          <w:p w14:paraId="0211EF1D" w14:textId="77777777" w:rsidR="009400B1" w:rsidRPr="00F10C2B" w:rsidRDefault="009400B1" w:rsidP="009400B1">
            <w:pPr>
              <w:jc w:val="center"/>
            </w:pPr>
            <w:r w:rsidRPr="00F10C2B">
              <w:t>Canol Mis Chwefror</w:t>
            </w:r>
          </w:p>
          <w:p w14:paraId="715CEEB2" w14:textId="3C785AAE" w:rsidR="009400B1" w:rsidRPr="00F10C2B" w:rsidRDefault="009400B1" w:rsidP="009400B1">
            <w:pPr>
              <w:jc w:val="center"/>
            </w:pPr>
          </w:p>
        </w:tc>
      </w:tr>
      <w:tr w:rsidR="009400B1" w:rsidRPr="00F10C2B" w14:paraId="560D21C9" w14:textId="77777777" w:rsidTr="00D37FD4">
        <w:tc>
          <w:tcPr>
            <w:tcW w:w="2373" w:type="dxa"/>
          </w:tcPr>
          <w:p w14:paraId="0A8D5EAE" w14:textId="50EE9F36" w:rsidR="009400B1" w:rsidRPr="00F10C2B" w:rsidRDefault="009400B1" w:rsidP="009400B1">
            <w:r w:rsidRPr="00F10C2B">
              <w:t>[Mewnosoder enw’r dysgwr]</w:t>
            </w:r>
          </w:p>
        </w:tc>
        <w:tc>
          <w:tcPr>
            <w:tcW w:w="2373" w:type="dxa"/>
          </w:tcPr>
          <w:p w14:paraId="6C75E950" w14:textId="580DE4D5" w:rsidR="009400B1" w:rsidRPr="00F10C2B" w:rsidRDefault="009400B1" w:rsidP="009400B1">
            <w:pPr>
              <w:jc w:val="center"/>
            </w:pPr>
            <w:r w:rsidRPr="00F10C2B">
              <w:t>£[Cyfanswm dyfarniad]</w:t>
            </w:r>
          </w:p>
        </w:tc>
        <w:tc>
          <w:tcPr>
            <w:tcW w:w="2373" w:type="dxa"/>
          </w:tcPr>
          <w:p w14:paraId="0284936F" w14:textId="4AC6F59B" w:rsidR="009400B1" w:rsidRPr="00F10C2B" w:rsidRDefault="001F7433" w:rsidP="009400B1">
            <w:pPr>
              <w:jc w:val="center"/>
            </w:pPr>
            <w:r w:rsidRPr="00F10C2B">
              <w:t>£[Rhandaliad Tymor yr Hydref]</w:t>
            </w:r>
          </w:p>
        </w:tc>
        <w:tc>
          <w:tcPr>
            <w:tcW w:w="2374" w:type="dxa"/>
            <w:vMerge/>
          </w:tcPr>
          <w:p w14:paraId="3318B60F" w14:textId="37163C87" w:rsidR="009400B1" w:rsidRPr="00F10C2B" w:rsidRDefault="009400B1" w:rsidP="009400B1">
            <w:pPr>
              <w:jc w:val="center"/>
            </w:pPr>
          </w:p>
        </w:tc>
      </w:tr>
      <w:tr w:rsidR="009400B1" w:rsidRPr="00F10C2B" w14:paraId="62BBC0B8" w14:textId="77777777" w:rsidTr="00D37FD4">
        <w:tc>
          <w:tcPr>
            <w:tcW w:w="2373" w:type="dxa"/>
          </w:tcPr>
          <w:p w14:paraId="50D5FFAC" w14:textId="6C5A7266" w:rsidR="009400B1" w:rsidRPr="00F10C2B" w:rsidRDefault="009400B1" w:rsidP="009400B1">
            <w:r w:rsidRPr="00F10C2B">
              <w:t>[Mewnosoder enw’r dysgwr]</w:t>
            </w:r>
          </w:p>
        </w:tc>
        <w:tc>
          <w:tcPr>
            <w:tcW w:w="2373" w:type="dxa"/>
          </w:tcPr>
          <w:p w14:paraId="3CBE59A7" w14:textId="2C807FD4" w:rsidR="009400B1" w:rsidRPr="00F10C2B" w:rsidRDefault="009400B1" w:rsidP="009400B1">
            <w:pPr>
              <w:jc w:val="center"/>
            </w:pPr>
            <w:r w:rsidRPr="00F10C2B">
              <w:t>£[Cyfanswm dyfarniad]</w:t>
            </w:r>
          </w:p>
        </w:tc>
        <w:tc>
          <w:tcPr>
            <w:tcW w:w="2373" w:type="dxa"/>
          </w:tcPr>
          <w:p w14:paraId="6D823248" w14:textId="14B51041" w:rsidR="009400B1" w:rsidRPr="00F10C2B" w:rsidRDefault="001F7433" w:rsidP="009400B1">
            <w:pPr>
              <w:jc w:val="center"/>
            </w:pPr>
            <w:r w:rsidRPr="00F10C2B">
              <w:t>£[Rhandaliad Tymor yr Hydref]</w:t>
            </w:r>
          </w:p>
        </w:tc>
        <w:tc>
          <w:tcPr>
            <w:tcW w:w="2374" w:type="dxa"/>
            <w:vMerge/>
          </w:tcPr>
          <w:p w14:paraId="36CFF376" w14:textId="7852C6EF" w:rsidR="009400B1" w:rsidRPr="00F10C2B" w:rsidRDefault="009400B1" w:rsidP="009400B1">
            <w:pPr>
              <w:jc w:val="center"/>
            </w:pPr>
          </w:p>
        </w:tc>
      </w:tr>
      <w:tr w:rsidR="009400B1" w:rsidRPr="00F10C2B" w14:paraId="43E5E648" w14:textId="77777777" w:rsidTr="00D37FD4">
        <w:tc>
          <w:tcPr>
            <w:tcW w:w="2373" w:type="dxa"/>
          </w:tcPr>
          <w:p w14:paraId="57DD3E4A" w14:textId="4FAB2C3C" w:rsidR="009400B1" w:rsidRPr="00F10C2B" w:rsidRDefault="009400B1" w:rsidP="009400B1">
            <w:r w:rsidRPr="00F10C2B">
              <w:t>[Mewnosoder enw’r dysgwr]</w:t>
            </w:r>
          </w:p>
        </w:tc>
        <w:tc>
          <w:tcPr>
            <w:tcW w:w="2373" w:type="dxa"/>
          </w:tcPr>
          <w:p w14:paraId="5DAB88DA" w14:textId="4B20CD20" w:rsidR="009400B1" w:rsidRPr="00F10C2B" w:rsidRDefault="009400B1" w:rsidP="009400B1">
            <w:pPr>
              <w:jc w:val="center"/>
            </w:pPr>
            <w:r w:rsidRPr="00F10C2B">
              <w:t>£[Cyfanswm dyfarniad]</w:t>
            </w:r>
          </w:p>
        </w:tc>
        <w:tc>
          <w:tcPr>
            <w:tcW w:w="2373" w:type="dxa"/>
          </w:tcPr>
          <w:p w14:paraId="18AE0996" w14:textId="59CCAB9C" w:rsidR="009400B1" w:rsidRPr="00F10C2B" w:rsidRDefault="001F7433" w:rsidP="009400B1">
            <w:pPr>
              <w:jc w:val="center"/>
            </w:pPr>
            <w:r w:rsidRPr="00F10C2B">
              <w:t>£[Rhandaliad Tymor yr Hydref]</w:t>
            </w:r>
          </w:p>
        </w:tc>
        <w:tc>
          <w:tcPr>
            <w:tcW w:w="2374" w:type="dxa"/>
            <w:vMerge/>
          </w:tcPr>
          <w:p w14:paraId="67B272AB" w14:textId="7312F738" w:rsidR="009400B1" w:rsidRPr="00F10C2B" w:rsidRDefault="009400B1" w:rsidP="009400B1">
            <w:pPr>
              <w:jc w:val="center"/>
            </w:pPr>
          </w:p>
        </w:tc>
      </w:tr>
      <w:tr w:rsidR="007C71F1" w:rsidRPr="00F10C2B" w14:paraId="382EC1D9" w14:textId="77777777" w:rsidTr="00D37FD4">
        <w:tc>
          <w:tcPr>
            <w:tcW w:w="2373" w:type="dxa"/>
            <w:shd w:val="clear" w:color="auto" w:fill="005C4F" w:themeFill="accent1"/>
          </w:tcPr>
          <w:p w14:paraId="65C04207" w14:textId="7D8B7F82" w:rsidR="007C71F1" w:rsidRPr="00F10C2B" w:rsidRDefault="007C71F1" w:rsidP="007C71F1">
            <w:pPr>
              <w:jc w:val="right"/>
              <w:rPr>
                <w:b/>
                <w:bCs/>
                <w:color w:val="FFFFFF" w:themeColor="background1"/>
              </w:rPr>
            </w:pPr>
            <w:r w:rsidRPr="00F10C2B">
              <w:rPr>
                <w:b/>
                <w:bCs/>
                <w:color w:val="FFFFFF" w:themeColor="background1"/>
              </w:rPr>
              <w:t>Cyfanswm</w:t>
            </w:r>
          </w:p>
        </w:tc>
        <w:tc>
          <w:tcPr>
            <w:tcW w:w="2373" w:type="dxa"/>
            <w:shd w:val="clear" w:color="auto" w:fill="005C4F" w:themeFill="accent1"/>
          </w:tcPr>
          <w:p w14:paraId="1BB1F9A3" w14:textId="5E17CA07" w:rsidR="007C71F1" w:rsidRPr="00F10C2B" w:rsidRDefault="007C71F1" w:rsidP="007C71F1">
            <w:pPr>
              <w:jc w:val="center"/>
              <w:rPr>
                <w:b/>
                <w:bCs/>
                <w:color w:val="FFFFFF" w:themeColor="background1"/>
              </w:rPr>
            </w:pPr>
            <w:r w:rsidRPr="00F10C2B">
              <w:rPr>
                <w:b/>
                <w:bCs/>
                <w:color w:val="FFFFFF" w:themeColor="background1"/>
              </w:rPr>
              <w:t>£</w:t>
            </w:r>
          </w:p>
        </w:tc>
        <w:tc>
          <w:tcPr>
            <w:tcW w:w="2373" w:type="dxa"/>
            <w:shd w:val="clear" w:color="auto" w:fill="005C4F" w:themeFill="accent1"/>
          </w:tcPr>
          <w:p w14:paraId="15C295B2" w14:textId="63830916" w:rsidR="007C71F1" w:rsidRPr="00F10C2B" w:rsidRDefault="007C71F1" w:rsidP="007C71F1">
            <w:pPr>
              <w:jc w:val="center"/>
              <w:rPr>
                <w:b/>
                <w:bCs/>
                <w:color w:val="FFFFFF" w:themeColor="background1"/>
              </w:rPr>
            </w:pPr>
            <w:r w:rsidRPr="00F10C2B">
              <w:rPr>
                <w:b/>
                <w:bCs/>
                <w:color w:val="FFFFFF" w:themeColor="background1"/>
              </w:rPr>
              <w:t>£</w:t>
            </w:r>
          </w:p>
        </w:tc>
        <w:tc>
          <w:tcPr>
            <w:tcW w:w="2374" w:type="dxa"/>
            <w:vMerge/>
          </w:tcPr>
          <w:p w14:paraId="64F578F8" w14:textId="43B0B572" w:rsidR="007C71F1" w:rsidRPr="00F10C2B" w:rsidRDefault="007C71F1" w:rsidP="007C71F1">
            <w:pPr>
              <w:jc w:val="center"/>
              <w:rPr>
                <w:b/>
                <w:bCs/>
              </w:rPr>
            </w:pPr>
          </w:p>
        </w:tc>
      </w:tr>
    </w:tbl>
    <w:p w14:paraId="36BF7085" w14:textId="77777777" w:rsidR="00A73FE6" w:rsidRPr="00F10C2B" w:rsidRDefault="00A73FE6" w:rsidP="00024D34">
      <w:pPr>
        <w:pStyle w:val="NoSpacing"/>
        <w:rPr>
          <w:lang w:val="cy-GB"/>
        </w:rPr>
      </w:pPr>
    </w:p>
    <w:p w14:paraId="0A886285" w14:textId="77777777" w:rsidR="0067384E" w:rsidRPr="00F10C2B" w:rsidRDefault="0067384E" w:rsidP="0067384E">
      <w:pPr>
        <w:pStyle w:val="NoSpacing"/>
        <w:rPr>
          <w:lang w:val="cy-GB"/>
        </w:rPr>
      </w:pPr>
      <w:r w:rsidRPr="00F10C2B">
        <w:rPr>
          <w:lang w:val="cy-GB"/>
        </w:rPr>
        <w:t>Yr wyf yn cadarnhau bod yr wybodaeth a ddangosir uchod ar gyfer y dysgwyr a enwir yn gywir.</w:t>
      </w:r>
    </w:p>
    <w:p w14:paraId="264F6BE3" w14:textId="77777777" w:rsidR="00A45DE1" w:rsidRPr="00F10C2B" w:rsidRDefault="00A45DE1" w:rsidP="00024D34">
      <w:pPr>
        <w:pStyle w:val="NoSpacing"/>
        <w:rPr>
          <w:lang w:val="cy-GB"/>
        </w:rPr>
      </w:pPr>
    </w:p>
    <w:tbl>
      <w:tblPr>
        <w:tblStyle w:val="TableGrid"/>
        <w:tblW w:w="9493" w:type="dxa"/>
        <w:tblLook w:val="04A0" w:firstRow="1" w:lastRow="0" w:firstColumn="1" w:lastColumn="0" w:noHBand="0" w:noVBand="1"/>
      </w:tblPr>
      <w:tblGrid>
        <w:gridCol w:w="1265"/>
        <w:gridCol w:w="3266"/>
        <w:gridCol w:w="1276"/>
        <w:gridCol w:w="3686"/>
      </w:tblGrid>
      <w:tr w:rsidR="00A043E0" w:rsidRPr="00F10C2B" w14:paraId="4E65A755" w14:textId="77777777" w:rsidTr="00D37FD4">
        <w:tc>
          <w:tcPr>
            <w:tcW w:w="1265" w:type="dxa"/>
            <w:shd w:val="clear" w:color="auto" w:fill="005C4F" w:themeFill="accent1"/>
          </w:tcPr>
          <w:p w14:paraId="6E5B52DB" w14:textId="000A1896" w:rsidR="00A043E0" w:rsidRPr="00F10C2B" w:rsidRDefault="00A043E0" w:rsidP="00A043E0">
            <w:pPr>
              <w:rPr>
                <w:b/>
                <w:bCs/>
                <w:color w:val="FFFFFF" w:themeColor="background1"/>
                <w:szCs w:val="24"/>
              </w:rPr>
            </w:pPr>
            <w:r w:rsidRPr="00F10C2B">
              <w:rPr>
                <w:b/>
                <w:bCs/>
                <w:color w:val="FFFFFF" w:themeColor="background1"/>
                <w:szCs w:val="24"/>
              </w:rPr>
              <w:t>Llofnod</w:t>
            </w:r>
          </w:p>
        </w:tc>
        <w:tc>
          <w:tcPr>
            <w:tcW w:w="3266" w:type="dxa"/>
          </w:tcPr>
          <w:p w14:paraId="271D3A41" w14:textId="77777777" w:rsidR="00A043E0" w:rsidRPr="00F10C2B" w:rsidRDefault="00A043E0" w:rsidP="00A043E0">
            <w:pPr>
              <w:rPr>
                <w:b/>
                <w:bCs/>
                <w:szCs w:val="24"/>
              </w:rPr>
            </w:pPr>
          </w:p>
          <w:p w14:paraId="40868941" w14:textId="77777777" w:rsidR="00A043E0" w:rsidRPr="00F10C2B" w:rsidRDefault="00A043E0" w:rsidP="00A043E0">
            <w:pPr>
              <w:rPr>
                <w:b/>
                <w:bCs/>
                <w:szCs w:val="24"/>
              </w:rPr>
            </w:pPr>
          </w:p>
        </w:tc>
        <w:tc>
          <w:tcPr>
            <w:tcW w:w="1276" w:type="dxa"/>
            <w:shd w:val="clear" w:color="auto" w:fill="005C4F" w:themeFill="accent1"/>
          </w:tcPr>
          <w:p w14:paraId="044C67D8" w14:textId="4405ECA4" w:rsidR="00A043E0" w:rsidRPr="00F10C2B" w:rsidRDefault="00A043E0" w:rsidP="00A043E0">
            <w:pPr>
              <w:rPr>
                <w:b/>
                <w:bCs/>
                <w:color w:val="FFFFFF" w:themeColor="background1"/>
                <w:szCs w:val="24"/>
              </w:rPr>
            </w:pPr>
            <w:r w:rsidRPr="00F10C2B">
              <w:rPr>
                <w:b/>
                <w:bCs/>
                <w:color w:val="FFFFFF" w:themeColor="background1"/>
                <w:szCs w:val="24"/>
              </w:rPr>
              <w:t>Enw:</w:t>
            </w:r>
          </w:p>
        </w:tc>
        <w:tc>
          <w:tcPr>
            <w:tcW w:w="3686" w:type="dxa"/>
          </w:tcPr>
          <w:p w14:paraId="02388C29" w14:textId="77777777" w:rsidR="00A043E0" w:rsidRPr="00F10C2B" w:rsidRDefault="00A043E0" w:rsidP="00A043E0">
            <w:pPr>
              <w:rPr>
                <w:b/>
                <w:bCs/>
                <w:szCs w:val="24"/>
              </w:rPr>
            </w:pPr>
          </w:p>
        </w:tc>
      </w:tr>
      <w:tr w:rsidR="00E53BEC" w:rsidRPr="00F10C2B" w14:paraId="1891495B" w14:textId="77777777" w:rsidTr="00D37FD4">
        <w:tc>
          <w:tcPr>
            <w:tcW w:w="1265" w:type="dxa"/>
            <w:shd w:val="clear" w:color="auto" w:fill="005C4F" w:themeFill="accent1"/>
          </w:tcPr>
          <w:p w14:paraId="2CD148B1" w14:textId="183D7C12" w:rsidR="00E53BEC" w:rsidRPr="00F10C2B" w:rsidRDefault="00E53BEC" w:rsidP="00E53BEC">
            <w:pPr>
              <w:rPr>
                <w:b/>
                <w:bCs/>
                <w:color w:val="FFFFFF" w:themeColor="background1"/>
                <w:szCs w:val="24"/>
              </w:rPr>
            </w:pPr>
            <w:r w:rsidRPr="00F10C2B">
              <w:rPr>
                <w:b/>
                <w:bCs/>
                <w:color w:val="FFFFFF" w:themeColor="background1"/>
                <w:szCs w:val="24"/>
              </w:rPr>
              <w:t>Dyddiad:</w:t>
            </w:r>
          </w:p>
        </w:tc>
        <w:tc>
          <w:tcPr>
            <w:tcW w:w="3266" w:type="dxa"/>
          </w:tcPr>
          <w:p w14:paraId="7E3EA81D" w14:textId="77777777" w:rsidR="00E53BEC" w:rsidRPr="00F10C2B" w:rsidRDefault="00E53BEC" w:rsidP="00E53BEC">
            <w:pPr>
              <w:rPr>
                <w:b/>
                <w:bCs/>
                <w:szCs w:val="24"/>
              </w:rPr>
            </w:pPr>
          </w:p>
          <w:p w14:paraId="73DE6C7D" w14:textId="77777777" w:rsidR="00E53BEC" w:rsidRPr="00F10C2B" w:rsidRDefault="00E53BEC" w:rsidP="00E53BEC">
            <w:pPr>
              <w:rPr>
                <w:b/>
                <w:bCs/>
                <w:szCs w:val="24"/>
              </w:rPr>
            </w:pPr>
          </w:p>
        </w:tc>
        <w:tc>
          <w:tcPr>
            <w:tcW w:w="1276" w:type="dxa"/>
            <w:shd w:val="clear" w:color="auto" w:fill="005C4F" w:themeFill="accent1"/>
          </w:tcPr>
          <w:p w14:paraId="36F4EE79" w14:textId="72E553A3" w:rsidR="00E53BEC" w:rsidRPr="00F10C2B" w:rsidRDefault="00E53BEC" w:rsidP="00E53BEC">
            <w:pPr>
              <w:rPr>
                <w:b/>
                <w:bCs/>
                <w:color w:val="FFFFFF" w:themeColor="background1"/>
                <w:szCs w:val="24"/>
              </w:rPr>
            </w:pPr>
            <w:r w:rsidRPr="00F10C2B">
              <w:rPr>
                <w:b/>
                <w:bCs/>
                <w:color w:val="FFFFFF" w:themeColor="background1"/>
                <w:szCs w:val="24"/>
              </w:rPr>
              <w:t>Swydd:</w:t>
            </w:r>
          </w:p>
        </w:tc>
        <w:tc>
          <w:tcPr>
            <w:tcW w:w="3686" w:type="dxa"/>
          </w:tcPr>
          <w:p w14:paraId="6D6D638F" w14:textId="77777777" w:rsidR="00E53BEC" w:rsidRPr="00F10C2B" w:rsidRDefault="00E53BEC" w:rsidP="00E53BEC">
            <w:pPr>
              <w:rPr>
                <w:b/>
                <w:bCs/>
                <w:szCs w:val="24"/>
              </w:rPr>
            </w:pPr>
          </w:p>
        </w:tc>
      </w:tr>
    </w:tbl>
    <w:p w14:paraId="643A86EC" w14:textId="2CCF8DB1" w:rsidR="00CF4D24" w:rsidRPr="00F10C2B" w:rsidRDefault="00CF4D24">
      <w:r w:rsidRPr="00F10C2B">
        <w:br w:type="page"/>
      </w:r>
    </w:p>
    <w:p w14:paraId="5C642BB1" w14:textId="08DDABA7" w:rsidR="00664F06" w:rsidRPr="00F10C2B" w:rsidRDefault="00793ED6" w:rsidP="00024D34">
      <w:pPr>
        <w:pStyle w:val="Heading2"/>
        <w:numPr>
          <w:ilvl w:val="0"/>
          <w:numId w:val="56"/>
        </w:numPr>
        <w:ind w:left="567" w:hanging="567"/>
      </w:pPr>
      <w:bookmarkStart w:id="22" w:name="_Toc203600646"/>
      <w:bookmarkStart w:id="23" w:name="_Toc204070763"/>
      <w:r w:rsidRPr="00F10C2B">
        <w:lastRenderedPageBreak/>
        <w:t>Ffurflen Gwirio Dysgwr Tymor y Gwanwyn</w:t>
      </w:r>
      <w:bookmarkEnd w:id="22"/>
      <w:bookmarkEnd w:id="23"/>
    </w:p>
    <w:p w14:paraId="31356729" w14:textId="77777777" w:rsidR="00024D34" w:rsidRPr="00F10C2B" w:rsidRDefault="00024D34" w:rsidP="00A45DE1">
      <w:pPr>
        <w:pStyle w:val="NoSpacing"/>
        <w:rPr>
          <w:lang w:val="cy-GB"/>
        </w:rPr>
      </w:pPr>
    </w:p>
    <w:tbl>
      <w:tblPr>
        <w:tblStyle w:val="TableGrid"/>
        <w:tblW w:w="5000" w:type="pct"/>
        <w:tblLook w:val="04A0" w:firstRow="1" w:lastRow="0" w:firstColumn="1" w:lastColumn="0" w:noHBand="0" w:noVBand="1"/>
      </w:tblPr>
      <w:tblGrid>
        <w:gridCol w:w="3397"/>
        <w:gridCol w:w="6091"/>
      </w:tblGrid>
      <w:tr w:rsidR="00A40A73" w:rsidRPr="00F10C2B" w14:paraId="68D68C0D" w14:textId="77777777" w:rsidTr="00580809">
        <w:tc>
          <w:tcPr>
            <w:tcW w:w="5000" w:type="pct"/>
            <w:gridSpan w:val="2"/>
            <w:shd w:val="clear" w:color="auto" w:fill="005C4F" w:themeFill="accent1"/>
          </w:tcPr>
          <w:p w14:paraId="3DDFF994" w14:textId="77777777" w:rsidR="00563CF6" w:rsidRPr="00F10C2B" w:rsidRDefault="00563CF6" w:rsidP="00563CF6">
            <w:pPr>
              <w:spacing w:after="40"/>
              <w:rPr>
                <w:rFonts w:cs="Arial"/>
                <w:b/>
                <w:color w:val="FFFFFF" w:themeColor="background1"/>
                <w:sz w:val="28"/>
                <w:szCs w:val="28"/>
              </w:rPr>
            </w:pPr>
            <w:r w:rsidRPr="00F10C2B">
              <w:rPr>
                <w:rFonts w:cs="Arial"/>
                <w:b/>
                <w:color w:val="FFFFFF" w:themeColor="background1"/>
                <w:sz w:val="28"/>
                <w:szCs w:val="28"/>
              </w:rPr>
              <w:t xml:space="preserve">Cyllid Cymorth Dysgu Ychwanegol – Elfen 3 (Atodol) </w:t>
            </w:r>
          </w:p>
          <w:p w14:paraId="6D8D828F" w14:textId="54766FB7" w:rsidR="00A40A73" w:rsidRPr="00F10C2B" w:rsidRDefault="00563CF6" w:rsidP="00563CF6">
            <w:pPr>
              <w:spacing w:after="40"/>
              <w:rPr>
                <w:rFonts w:cs="Arial"/>
              </w:rPr>
            </w:pPr>
            <w:r w:rsidRPr="00F10C2B">
              <w:rPr>
                <w:rFonts w:cs="Arial"/>
                <w:b/>
                <w:color w:val="FFFFFF" w:themeColor="background1"/>
                <w:sz w:val="28"/>
                <w:szCs w:val="28"/>
              </w:rPr>
              <w:t>Ffurflen Gwirio Dysgwr Tymor y Gwanwyn – [Mewnosoder y flwyddyn academaidd]</w:t>
            </w:r>
          </w:p>
        </w:tc>
      </w:tr>
      <w:tr w:rsidR="00CB5BEB" w:rsidRPr="00F10C2B" w14:paraId="2D188053" w14:textId="77777777" w:rsidTr="00A9226E">
        <w:tc>
          <w:tcPr>
            <w:tcW w:w="1790" w:type="pct"/>
            <w:shd w:val="clear" w:color="auto" w:fill="005C4F" w:themeFill="accent1"/>
          </w:tcPr>
          <w:p w14:paraId="09C7C257" w14:textId="79ED36F2" w:rsidR="00CB5BEB" w:rsidRPr="00F10C2B" w:rsidRDefault="00CB5BEB" w:rsidP="00CB5BEB">
            <w:pPr>
              <w:spacing w:after="40"/>
              <w:rPr>
                <w:rFonts w:cs="Arial"/>
                <w:b/>
                <w:color w:val="FFFFFF" w:themeColor="background1"/>
              </w:rPr>
            </w:pPr>
            <w:r w:rsidRPr="00F10C2B">
              <w:rPr>
                <w:rFonts w:cs="Arial"/>
                <w:b/>
                <w:color w:val="FFFFFF" w:themeColor="background1"/>
              </w:rPr>
              <w:t>Sefydliad:</w:t>
            </w:r>
          </w:p>
        </w:tc>
        <w:tc>
          <w:tcPr>
            <w:tcW w:w="3210" w:type="pct"/>
          </w:tcPr>
          <w:p w14:paraId="4F77417F" w14:textId="77777777" w:rsidR="00CB5BEB" w:rsidRPr="00F10C2B" w:rsidRDefault="00CB5BEB" w:rsidP="00CB5BEB">
            <w:pPr>
              <w:spacing w:after="40"/>
              <w:rPr>
                <w:rFonts w:cs="Arial"/>
              </w:rPr>
            </w:pPr>
          </w:p>
        </w:tc>
      </w:tr>
      <w:tr w:rsidR="00CB5BEB" w:rsidRPr="00F10C2B" w14:paraId="7646AA21" w14:textId="77777777" w:rsidTr="00A9226E">
        <w:tc>
          <w:tcPr>
            <w:tcW w:w="1790" w:type="pct"/>
            <w:shd w:val="clear" w:color="auto" w:fill="005C4F" w:themeFill="accent1"/>
          </w:tcPr>
          <w:p w14:paraId="1FFFCC2B" w14:textId="6E7D9510" w:rsidR="00CB5BEB" w:rsidRPr="00F10C2B" w:rsidRDefault="00CB5BEB" w:rsidP="00CB5BEB">
            <w:pPr>
              <w:spacing w:after="40"/>
              <w:rPr>
                <w:rFonts w:cs="Arial"/>
                <w:b/>
                <w:color w:val="FFFFFF" w:themeColor="background1"/>
              </w:rPr>
            </w:pPr>
            <w:r w:rsidRPr="00F10C2B">
              <w:rPr>
                <w:rFonts w:cs="Arial"/>
                <w:b/>
                <w:color w:val="FFFFFF" w:themeColor="background1"/>
              </w:rPr>
              <w:t>Cyfeiriad y sefydliad:</w:t>
            </w:r>
          </w:p>
        </w:tc>
        <w:tc>
          <w:tcPr>
            <w:tcW w:w="3210" w:type="pct"/>
          </w:tcPr>
          <w:p w14:paraId="33484332" w14:textId="77777777" w:rsidR="00CB5BEB" w:rsidRPr="00F10C2B" w:rsidRDefault="00CB5BEB" w:rsidP="00CB5BEB">
            <w:pPr>
              <w:spacing w:after="40"/>
              <w:rPr>
                <w:rFonts w:cs="Arial"/>
              </w:rPr>
            </w:pPr>
          </w:p>
        </w:tc>
      </w:tr>
      <w:tr w:rsidR="00CB5BEB" w:rsidRPr="00F10C2B" w14:paraId="51BCF14F" w14:textId="77777777" w:rsidTr="00A9226E">
        <w:tc>
          <w:tcPr>
            <w:tcW w:w="1790" w:type="pct"/>
            <w:shd w:val="clear" w:color="auto" w:fill="005C4F" w:themeFill="accent1"/>
          </w:tcPr>
          <w:p w14:paraId="0FF9B372" w14:textId="57F7BDB8" w:rsidR="00CB5BEB" w:rsidRPr="00F10C2B" w:rsidRDefault="00CB5BEB" w:rsidP="00CB5BEB">
            <w:pPr>
              <w:spacing w:after="40"/>
              <w:rPr>
                <w:rFonts w:cs="Arial"/>
                <w:b/>
                <w:color w:val="FFFFFF" w:themeColor="background1"/>
              </w:rPr>
            </w:pPr>
            <w:r w:rsidRPr="00F10C2B">
              <w:rPr>
                <w:rFonts w:cs="Arial"/>
                <w:b/>
                <w:color w:val="FFFFFF" w:themeColor="background1"/>
              </w:rPr>
              <w:t>Enw cyswllt a theitl swydd:</w:t>
            </w:r>
          </w:p>
        </w:tc>
        <w:tc>
          <w:tcPr>
            <w:tcW w:w="3210" w:type="pct"/>
          </w:tcPr>
          <w:p w14:paraId="7965CED6" w14:textId="77777777" w:rsidR="00CB5BEB" w:rsidRPr="00F10C2B" w:rsidRDefault="00CB5BEB" w:rsidP="00CB5BEB">
            <w:pPr>
              <w:spacing w:after="40"/>
              <w:rPr>
                <w:rFonts w:cs="Arial"/>
              </w:rPr>
            </w:pPr>
          </w:p>
        </w:tc>
      </w:tr>
      <w:tr w:rsidR="00CB5BEB" w:rsidRPr="00F10C2B" w14:paraId="24CBFCAD" w14:textId="77777777" w:rsidTr="00A9226E">
        <w:tc>
          <w:tcPr>
            <w:tcW w:w="1790" w:type="pct"/>
            <w:shd w:val="clear" w:color="auto" w:fill="005C4F" w:themeFill="accent1"/>
          </w:tcPr>
          <w:p w14:paraId="5882506B" w14:textId="7494449D" w:rsidR="00CB5BEB" w:rsidRPr="00F10C2B" w:rsidRDefault="00CB5BEB" w:rsidP="00CB5BEB">
            <w:pPr>
              <w:spacing w:after="40"/>
              <w:rPr>
                <w:rFonts w:cs="Arial"/>
                <w:b/>
                <w:color w:val="FFFFFF" w:themeColor="background1"/>
              </w:rPr>
            </w:pPr>
            <w:r w:rsidRPr="00F10C2B">
              <w:rPr>
                <w:rFonts w:cs="Arial"/>
                <w:b/>
                <w:color w:val="FFFFFF" w:themeColor="background1"/>
              </w:rPr>
              <w:t>Cyfeiriad e-bost:</w:t>
            </w:r>
          </w:p>
        </w:tc>
        <w:tc>
          <w:tcPr>
            <w:tcW w:w="3210" w:type="pct"/>
          </w:tcPr>
          <w:p w14:paraId="1A540838" w14:textId="77777777" w:rsidR="00CB5BEB" w:rsidRPr="00F10C2B" w:rsidRDefault="00CB5BEB" w:rsidP="00CB5BEB">
            <w:pPr>
              <w:spacing w:after="40"/>
              <w:rPr>
                <w:rFonts w:cs="Arial"/>
              </w:rPr>
            </w:pPr>
          </w:p>
        </w:tc>
      </w:tr>
      <w:tr w:rsidR="00CB5BEB" w:rsidRPr="00F10C2B" w14:paraId="15962230" w14:textId="77777777" w:rsidTr="00A9226E">
        <w:tc>
          <w:tcPr>
            <w:tcW w:w="1790" w:type="pct"/>
            <w:shd w:val="clear" w:color="auto" w:fill="005C4F" w:themeFill="accent1"/>
          </w:tcPr>
          <w:p w14:paraId="40A93265" w14:textId="1BFFDBFC" w:rsidR="00CB5BEB" w:rsidRPr="00F10C2B" w:rsidRDefault="00CB5BEB" w:rsidP="00CB5BEB">
            <w:pPr>
              <w:spacing w:after="40"/>
              <w:rPr>
                <w:rFonts w:cs="Arial"/>
                <w:b/>
                <w:color w:val="FFFFFF" w:themeColor="background1"/>
              </w:rPr>
            </w:pPr>
            <w:r w:rsidRPr="00F10C2B">
              <w:rPr>
                <w:rFonts w:cs="Arial"/>
                <w:b/>
                <w:color w:val="FFFFFF" w:themeColor="background1"/>
              </w:rPr>
              <w:t>Ffôn:</w:t>
            </w:r>
          </w:p>
        </w:tc>
        <w:tc>
          <w:tcPr>
            <w:tcW w:w="3210" w:type="pct"/>
          </w:tcPr>
          <w:p w14:paraId="35FF135A" w14:textId="77777777" w:rsidR="00CB5BEB" w:rsidRPr="00F10C2B" w:rsidRDefault="00CB5BEB" w:rsidP="00CB5BEB">
            <w:pPr>
              <w:spacing w:after="40"/>
              <w:rPr>
                <w:rFonts w:cs="Arial"/>
              </w:rPr>
            </w:pPr>
          </w:p>
        </w:tc>
      </w:tr>
    </w:tbl>
    <w:p w14:paraId="4B157F83" w14:textId="77777777" w:rsidR="00024D34" w:rsidRPr="00F10C2B" w:rsidRDefault="00024D34" w:rsidP="00024D34">
      <w:pPr>
        <w:pStyle w:val="NoSpacing"/>
        <w:rPr>
          <w:szCs w:val="24"/>
          <w:lang w:val="cy-GB"/>
        </w:rPr>
      </w:pPr>
    </w:p>
    <w:p w14:paraId="100B085A" w14:textId="6BF65C57" w:rsidR="00A40A73" w:rsidRPr="00F10C2B" w:rsidRDefault="00F33709" w:rsidP="00024D34">
      <w:pPr>
        <w:pStyle w:val="NoSpacing"/>
        <w:rPr>
          <w:szCs w:val="24"/>
          <w:lang w:val="cy-GB"/>
        </w:rPr>
      </w:pPr>
      <w:r w:rsidRPr="00F10C2B">
        <w:rPr>
          <w:lang w:val="cy-GB"/>
        </w:rPr>
        <w:t xml:space="preserve">Dychwelwch y ffurflen hon fan bellaf erbyn diwrnod gwaith olaf mis Ebrill trwy system Medr ar gyfer trosglwyddo ffeiliau’n ddiogel. Os oes arnoch angen unrhyw gymorth i gael mynediad at y system trosglwyddo ffeiliau cysylltwch </w:t>
      </w:r>
      <w:r w:rsidRPr="00F10C2B">
        <w:rPr>
          <w:rFonts w:cs="Arial"/>
          <w:lang w:val="cy-GB"/>
        </w:rPr>
        <w:t>â</w:t>
      </w:r>
      <w:r w:rsidRPr="00F10C2B">
        <w:rPr>
          <w:szCs w:val="24"/>
          <w:lang w:val="cy-GB"/>
        </w:rPr>
        <w:t xml:space="preserve"> </w:t>
      </w:r>
      <w:hyperlink r:id="rId19" w:history="1">
        <w:r w:rsidRPr="00F10C2B">
          <w:rPr>
            <w:rStyle w:val="Hyperlink"/>
            <w:szCs w:val="24"/>
            <w:lang w:val="cy-GB"/>
          </w:rPr>
          <w:t>BuddsoddiadaMonitro@medr.cymru</w:t>
        </w:r>
      </w:hyperlink>
      <w:r w:rsidRPr="00F10C2B">
        <w:rPr>
          <w:lang w:val="cy-GB"/>
        </w:rPr>
        <w:t xml:space="preserve">. </w:t>
      </w:r>
    </w:p>
    <w:p w14:paraId="79E28E8A" w14:textId="77777777" w:rsidR="0015724A" w:rsidRPr="00F10C2B" w:rsidRDefault="0015724A" w:rsidP="00024D34">
      <w:pPr>
        <w:pStyle w:val="NoSpacing"/>
        <w:rPr>
          <w:szCs w:val="24"/>
          <w:lang w:val="cy-GB"/>
        </w:rPr>
      </w:pPr>
    </w:p>
    <w:tbl>
      <w:tblPr>
        <w:tblStyle w:val="TableGrid"/>
        <w:tblW w:w="9493" w:type="dxa"/>
        <w:tblLook w:val="04A0" w:firstRow="1" w:lastRow="0" w:firstColumn="1" w:lastColumn="0" w:noHBand="0" w:noVBand="1"/>
      </w:tblPr>
      <w:tblGrid>
        <w:gridCol w:w="2373"/>
        <w:gridCol w:w="2373"/>
        <w:gridCol w:w="2373"/>
        <w:gridCol w:w="2374"/>
      </w:tblGrid>
      <w:tr w:rsidR="00EE415E" w:rsidRPr="00F10C2B" w14:paraId="2C66F3B7" w14:textId="77777777" w:rsidTr="00D37FD4">
        <w:tc>
          <w:tcPr>
            <w:tcW w:w="2373" w:type="dxa"/>
            <w:shd w:val="clear" w:color="auto" w:fill="005C4F" w:themeFill="accent1"/>
          </w:tcPr>
          <w:p w14:paraId="124C1D45" w14:textId="2AC92E87" w:rsidR="00EE415E" w:rsidRPr="00F10C2B" w:rsidRDefault="00EE415E" w:rsidP="00EE415E">
            <w:pPr>
              <w:jc w:val="center"/>
              <w:rPr>
                <w:b/>
                <w:bCs/>
                <w:color w:val="FFFFFF" w:themeColor="background1"/>
              </w:rPr>
            </w:pPr>
            <w:r w:rsidRPr="00F10C2B">
              <w:rPr>
                <w:b/>
                <w:bCs/>
                <w:color w:val="FFFFFF" w:themeColor="background1"/>
              </w:rPr>
              <w:t>Enw’r dysgwr</w:t>
            </w:r>
          </w:p>
        </w:tc>
        <w:tc>
          <w:tcPr>
            <w:tcW w:w="2373" w:type="dxa"/>
            <w:shd w:val="clear" w:color="auto" w:fill="005C4F" w:themeFill="accent1"/>
          </w:tcPr>
          <w:p w14:paraId="0D0B98DE" w14:textId="4F9BE745" w:rsidR="00EE415E" w:rsidRPr="00F10C2B" w:rsidRDefault="00EE415E" w:rsidP="00EE415E">
            <w:pPr>
              <w:jc w:val="center"/>
              <w:rPr>
                <w:b/>
                <w:bCs/>
                <w:color w:val="FFFFFF" w:themeColor="background1"/>
              </w:rPr>
            </w:pPr>
            <w:r w:rsidRPr="00F10C2B">
              <w:rPr>
                <w:b/>
                <w:bCs/>
                <w:color w:val="FFFFFF" w:themeColor="background1"/>
              </w:rPr>
              <w:t>Cyfanswm dyfarniad ar gyfer y flwyddyn academaidd</w:t>
            </w:r>
          </w:p>
        </w:tc>
        <w:tc>
          <w:tcPr>
            <w:tcW w:w="2373" w:type="dxa"/>
            <w:shd w:val="clear" w:color="auto" w:fill="005C4F" w:themeFill="accent1"/>
          </w:tcPr>
          <w:p w14:paraId="10F423FD" w14:textId="57FE885C" w:rsidR="00EE415E" w:rsidRPr="00F10C2B" w:rsidRDefault="00EE415E" w:rsidP="00EE415E">
            <w:pPr>
              <w:jc w:val="center"/>
              <w:rPr>
                <w:b/>
                <w:bCs/>
                <w:color w:val="FFFFFF" w:themeColor="background1"/>
              </w:rPr>
            </w:pPr>
            <w:r w:rsidRPr="00F10C2B">
              <w:rPr>
                <w:b/>
                <w:bCs/>
                <w:color w:val="FFFFFF" w:themeColor="background1"/>
              </w:rPr>
              <w:t>Taliad tymor y gwanwyn</w:t>
            </w:r>
          </w:p>
        </w:tc>
        <w:tc>
          <w:tcPr>
            <w:tcW w:w="2374" w:type="dxa"/>
            <w:shd w:val="clear" w:color="auto" w:fill="005C4F" w:themeFill="accent1"/>
          </w:tcPr>
          <w:p w14:paraId="01156240" w14:textId="65476C32" w:rsidR="00EE415E" w:rsidRPr="00F10C2B" w:rsidRDefault="00EE415E" w:rsidP="00EE415E">
            <w:pPr>
              <w:jc w:val="center"/>
              <w:rPr>
                <w:b/>
                <w:bCs/>
                <w:color w:val="FFFFFF" w:themeColor="background1"/>
              </w:rPr>
            </w:pPr>
            <w:r w:rsidRPr="00F10C2B">
              <w:rPr>
                <w:b/>
                <w:bCs/>
                <w:color w:val="FFFFFF" w:themeColor="background1"/>
              </w:rPr>
              <w:t>Dyddiad talu disgwyliedig</w:t>
            </w:r>
          </w:p>
        </w:tc>
      </w:tr>
      <w:tr w:rsidR="001E3921" w:rsidRPr="00F10C2B" w14:paraId="4A013087" w14:textId="77777777" w:rsidTr="00D37FD4">
        <w:tc>
          <w:tcPr>
            <w:tcW w:w="2373" w:type="dxa"/>
          </w:tcPr>
          <w:p w14:paraId="04A06B62" w14:textId="338714AE" w:rsidR="001E3921" w:rsidRPr="00F10C2B" w:rsidRDefault="001E3921" w:rsidP="001E3921">
            <w:r w:rsidRPr="00F10C2B">
              <w:t>[Mewnosoder enw’r dysgwr]</w:t>
            </w:r>
          </w:p>
        </w:tc>
        <w:tc>
          <w:tcPr>
            <w:tcW w:w="2373" w:type="dxa"/>
          </w:tcPr>
          <w:p w14:paraId="19443A8D" w14:textId="7F725AD0" w:rsidR="001E3921" w:rsidRPr="00F10C2B" w:rsidRDefault="001E3921" w:rsidP="001E3921">
            <w:pPr>
              <w:jc w:val="center"/>
            </w:pPr>
            <w:r w:rsidRPr="00F10C2B">
              <w:t>£[Cyfanswm dyfarniad]</w:t>
            </w:r>
          </w:p>
        </w:tc>
        <w:tc>
          <w:tcPr>
            <w:tcW w:w="2373" w:type="dxa"/>
          </w:tcPr>
          <w:p w14:paraId="6986E7EF" w14:textId="7B5544F6" w:rsidR="001E3921" w:rsidRPr="00F10C2B" w:rsidRDefault="001E3921" w:rsidP="001E3921">
            <w:pPr>
              <w:jc w:val="center"/>
            </w:pPr>
            <w:r w:rsidRPr="00F10C2B">
              <w:t>£[Rhandaliad Tymor y Gwanwyn]</w:t>
            </w:r>
          </w:p>
        </w:tc>
        <w:tc>
          <w:tcPr>
            <w:tcW w:w="2374" w:type="dxa"/>
            <w:vMerge w:val="restart"/>
            <w:vAlign w:val="center"/>
          </w:tcPr>
          <w:p w14:paraId="6328C601" w14:textId="77777777" w:rsidR="001E3921" w:rsidRPr="00F10C2B" w:rsidRDefault="001E3921" w:rsidP="001E3921">
            <w:pPr>
              <w:jc w:val="center"/>
            </w:pPr>
            <w:r w:rsidRPr="00F10C2B">
              <w:t>Canol Mis Mai</w:t>
            </w:r>
          </w:p>
          <w:p w14:paraId="0328A9A7" w14:textId="77777777" w:rsidR="001E3921" w:rsidRPr="00F10C2B" w:rsidRDefault="001E3921" w:rsidP="001E3921">
            <w:pPr>
              <w:jc w:val="center"/>
            </w:pPr>
          </w:p>
        </w:tc>
      </w:tr>
      <w:tr w:rsidR="001E3921" w:rsidRPr="00F10C2B" w14:paraId="549BC6CD" w14:textId="77777777" w:rsidTr="00D37FD4">
        <w:tc>
          <w:tcPr>
            <w:tcW w:w="2373" w:type="dxa"/>
          </w:tcPr>
          <w:p w14:paraId="2AAF821D" w14:textId="575C521D" w:rsidR="001E3921" w:rsidRPr="00F10C2B" w:rsidRDefault="001E3921" w:rsidP="001E3921">
            <w:r w:rsidRPr="00F10C2B">
              <w:t>[Mewnosoder enw’r dysgwr]</w:t>
            </w:r>
          </w:p>
        </w:tc>
        <w:tc>
          <w:tcPr>
            <w:tcW w:w="2373" w:type="dxa"/>
          </w:tcPr>
          <w:p w14:paraId="2A1F5F90" w14:textId="28828007" w:rsidR="001E3921" w:rsidRPr="00F10C2B" w:rsidRDefault="001E3921" w:rsidP="001E3921">
            <w:pPr>
              <w:jc w:val="center"/>
            </w:pPr>
            <w:r w:rsidRPr="00F10C2B">
              <w:t>£[Cyfanswm dyfarniad]</w:t>
            </w:r>
          </w:p>
        </w:tc>
        <w:tc>
          <w:tcPr>
            <w:tcW w:w="2373" w:type="dxa"/>
          </w:tcPr>
          <w:p w14:paraId="10A1E6AA" w14:textId="1F12BE94" w:rsidR="001E3921" w:rsidRPr="00F10C2B" w:rsidRDefault="001E3921" w:rsidP="001E3921">
            <w:pPr>
              <w:jc w:val="center"/>
            </w:pPr>
            <w:r w:rsidRPr="00F10C2B">
              <w:t>£[Rhandaliad Tymor y Gwanwyn]</w:t>
            </w:r>
          </w:p>
        </w:tc>
        <w:tc>
          <w:tcPr>
            <w:tcW w:w="2374" w:type="dxa"/>
            <w:vMerge/>
          </w:tcPr>
          <w:p w14:paraId="2E1AC8F2" w14:textId="77777777" w:rsidR="001E3921" w:rsidRPr="00F10C2B" w:rsidRDefault="001E3921" w:rsidP="001E3921">
            <w:pPr>
              <w:jc w:val="center"/>
            </w:pPr>
          </w:p>
        </w:tc>
      </w:tr>
      <w:tr w:rsidR="001E3921" w:rsidRPr="00F10C2B" w14:paraId="64D7D742" w14:textId="77777777" w:rsidTr="00D37FD4">
        <w:tc>
          <w:tcPr>
            <w:tcW w:w="2373" w:type="dxa"/>
          </w:tcPr>
          <w:p w14:paraId="77268CF9" w14:textId="6CC1158D" w:rsidR="001E3921" w:rsidRPr="00F10C2B" w:rsidRDefault="001E3921" w:rsidP="001E3921">
            <w:r w:rsidRPr="00F10C2B">
              <w:t>[Mewnosoder enw’r dysgwr]</w:t>
            </w:r>
          </w:p>
        </w:tc>
        <w:tc>
          <w:tcPr>
            <w:tcW w:w="2373" w:type="dxa"/>
          </w:tcPr>
          <w:p w14:paraId="1CFB18E1" w14:textId="2468449D" w:rsidR="001E3921" w:rsidRPr="00F10C2B" w:rsidRDefault="001E3921" w:rsidP="001E3921">
            <w:pPr>
              <w:jc w:val="center"/>
            </w:pPr>
            <w:r w:rsidRPr="00F10C2B">
              <w:t>£[Cyfanswm dyfarniad]</w:t>
            </w:r>
          </w:p>
        </w:tc>
        <w:tc>
          <w:tcPr>
            <w:tcW w:w="2373" w:type="dxa"/>
          </w:tcPr>
          <w:p w14:paraId="67F64348" w14:textId="3946B49A" w:rsidR="001E3921" w:rsidRPr="00F10C2B" w:rsidRDefault="001E3921" w:rsidP="001E3921">
            <w:pPr>
              <w:jc w:val="center"/>
            </w:pPr>
            <w:r w:rsidRPr="00F10C2B">
              <w:t>£[Rhandaliad Tymor y Gwanwyn]</w:t>
            </w:r>
          </w:p>
        </w:tc>
        <w:tc>
          <w:tcPr>
            <w:tcW w:w="2374" w:type="dxa"/>
            <w:vMerge/>
          </w:tcPr>
          <w:p w14:paraId="6D800F4C" w14:textId="77777777" w:rsidR="001E3921" w:rsidRPr="00F10C2B" w:rsidRDefault="001E3921" w:rsidP="001E3921">
            <w:pPr>
              <w:jc w:val="center"/>
            </w:pPr>
          </w:p>
        </w:tc>
      </w:tr>
      <w:tr w:rsidR="001E3921" w:rsidRPr="00F10C2B" w14:paraId="4554FC60" w14:textId="77777777" w:rsidTr="00D37FD4">
        <w:tc>
          <w:tcPr>
            <w:tcW w:w="2373" w:type="dxa"/>
          </w:tcPr>
          <w:p w14:paraId="4769FA88" w14:textId="21B1CADD" w:rsidR="001E3921" w:rsidRPr="00F10C2B" w:rsidRDefault="001E3921" w:rsidP="001E3921">
            <w:r w:rsidRPr="00F10C2B">
              <w:t>[Mewnosoder enw’r dysgwr]</w:t>
            </w:r>
          </w:p>
        </w:tc>
        <w:tc>
          <w:tcPr>
            <w:tcW w:w="2373" w:type="dxa"/>
          </w:tcPr>
          <w:p w14:paraId="47BD2167" w14:textId="28101A0F" w:rsidR="001E3921" w:rsidRPr="00F10C2B" w:rsidRDefault="001E3921" w:rsidP="001E3921">
            <w:pPr>
              <w:jc w:val="center"/>
            </w:pPr>
            <w:r w:rsidRPr="00F10C2B">
              <w:t>£[Cyfanswm dyfarniad]</w:t>
            </w:r>
          </w:p>
        </w:tc>
        <w:tc>
          <w:tcPr>
            <w:tcW w:w="2373" w:type="dxa"/>
          </w:tcPr>
          <w:p w14:paraId="3DB738C5" w14:textId="3689D519" w:rsidR="001E3921" w:rsidRPr="00F10C2B" w:rsidRDefault="001E3921" w:rsidP="001E3921">
            <w:pPr>
              <w:jc w:val="center"/>
            </w:pPr>
            <w:r w:rsidRPr="00F10C2B">
              <w:t>£[Rhandaliad Tymor y Gwanwyn]</w:t>
            </w:r>
          </w:p>
        </w:tc>
        <w:tc>
          <w:tcPr>
            <w:tcW w:w="2374" w:type="dxa"/>
            <w:vMerge/>
          </w:tcPr>
          <w:p w14:paraId="3909BAEE" w14:textId="77777777" w:rsidR="001E3921" w:rsidRPr="00F10C2B" w:rsidRDefault="001E3921" w:rsidP="001E3921">
            <w:pPr>
              <w:jc w:val="center"/>
            </w:pPr>
          </w:p>
        </w:tc>
      </w:tr>
      <w:tr w:rsidR="002C2AA3" w:rsidRPr="00F10C2B" w14:paraId="64A1B8A9" w14:textId="77777777" w:rsidTr="00D37FD4">
        <w:tc>
          <w:tcPr>
            <w:tcW w:w="2373" w:type="dxa"/>
            <w:shd w:val="clear" w:color="auto" w:fill="005C4F" w:themeFill="accent1"/>
          </w:tcPr>
          <w:p w14:paraId="6862C664" w14:textId="526C9F61" w:rsidR="002C2AA3" w:rsidRPr="00F10C2B" w:rsidRDefault="002C2AA3" w:rsidP="002C2AA3">
            <w:pPr>
              <w:jc w:val="right"/>
              <w:rPr>
                <w:b/>
                <w:bCs/>
                <w:color w:val="FFFFFF" w:themeColor="background1"/>
              </w:rPr>
            </w:pPr>
            <w:r w:rsidRPr="00F10C2B">
              <w:rPr>
                <w:b/>
                <w:bCs/>
                <w:color w:val="FFFFFF" w:themeColor="background1"/>
              </w:rPr>
              <w:t>Cyfanswm</w:t>
            </w:r>
          </w:p>
        </w:tc>
        <w:tc>
          <w:tcPr>
            <w:tcW w:w="2373" w:type="dxa"/>
            <w:shd w:val="clear" w:color="auto" w:fill="005C4F" w:themeFill="accent1"/>
          </w:tcPr>
          <w:p w14:paraId="3061CA2A" w14:textId="0FE1CD9C" w:rsidR="002C2AA3" w:rsidRPr="00F10C2B" w:rsidRDefault="002C2AA3" w:rsidP="002C2AA3">
            <w:pPr>
              <w:jc w:val="center"/>
              <w:rPr>
                <w:b/>
                <w:bCs/>
                <w:color w:val="FFFFFF" w:themeColor="background1"/>
              </w:rPr>
            </w:pPr>
            <w:r w:rsidRPr="00F10C2B">
              <w:rPr>
                <w:b/>
                <w:bCs/>
                <w:color w:val="FFFFFF" w:themeColor="background1"/>
              </w:rPr>
              <w:t>£[Cyfanswm]</w:t>
            </w:r>
          </w:p>
        </w:tc>
        <w:tc>
          <w:tcPr>
            <w:tcW w:w="2373" w:type="dxa"/>
            <w:shd w:val="clear" w:color="auto" w:fill="005C4F" w:themeFill="accent1"/>
          </w:tcPr>
          <w:p w14:paraId="32956CF3" w14:textId="75329529" w:rsidR="002C2AA3" w:rsidRPr="00F10C2B" w:rsidRDefault="002C2AA3" w:rsidP="002C2AA3">
            <w:pPr>
              <w:jc w:val="center"/>
              <w:rPr>
                <w:b/>
                <w:bCs/>
                <w:color w:val="FFFFFF" w:themeColor="background1"/>
              </w:rPr>
            </w:pPr>
            <w:r w:rsidRPr="00F10C2B">
              <w:rPr>
                <w:b/>
                <w:bCs/>
                <w:color w:val="FFFFFF" w:themeColor="background1"/>
              </w:rPr>
              <w:t>£[Cyfanswm]</w:t>
            </w:r>
          </w:p>
        </w:tc>
        <w:tc>
          <w:tcPr>
            <w:tcW w:w="2374" w:type="dxa"/>
            <w:vMerge/>
          </w:tcPr>
          <w:p w14:paraId="298168E4" w14:textId="77777777" w:rsidR="002C2AA3" w:rsidRPr="00F10C2B" w:rsidRDefault="002C2AA3" w:rsidP="002C2AA3">
            <w:pPr>
              <w:jc w:val="center"/>
              <w:rPr>
                <w:b/>
                <w:bCs/>
              </w:rPr>
            </w:pPr>
          </w:p>
        </w:tc>
      </w:tr>
    </w:tbl>
    <w:p w14:paraId="2B361053" w14:textId="77777777" w:rsidR="00A40A73" w:rsidRPr="00F10C2B" w:rsidRDefault="00A40A73" w:rsidP="00024D34">
      <w:pPr>
        <w:pStyle w:val="NoSpacing"/>
        <w:rPr>
          <w:lang w:val="cy-GB"/>
        </w:rPr>
      </w:pPr>
    </w:p>
    <w:p w14:paraId="39EABFAC" w14:textId="77777777" w:rsidR="00024D34" w:rsidRPr="00F10C2B" w:rsidRDefault="00024D34" w:rsidP="00024D34">
      <w:pPr>
        <w:pStyle w:val="NoSpacing"/>
        <w:rPr>
          <w:lang w:val="cy-GB"/>
        </w:rPr>
      </w:pPr>
    </w:p>
    <w:p w14:paraId="34E36161" w14:textId="77777777" w:rsidR="00E36D3A" w:rsidRPr="00F10C2B" w:rsidRDefault="00E36D3A" w:rsidP="00E36D3A">
      <w:pPr>
        <w:pStyle w:val="NoSpacing"/>
        <w:rPr>
          <w:lang w:val="cy-GB"/>
        </w:rPr>
      </w:pPr>
      <w:r w:rsidRPr="00F10C2B">
        <w:rPr>
          <w:lang w:val="cy-GB"/>
        </w:rPr>
        <w:t>Yr wyf yn cadarnhau bod yr wybodaeth a ddangosir uchod ar gyfer y dysgwyr a enwir yn gywir.</w:t>
      </w:r>
    </w:p>
    <w:p w14:paraId="75432E3E" w14:textId="77777777" w:rsidR="00024D34" w:rsidRPr="00F10C2B" w:rsidRDefault="00024D34" w:rsidP="00024D34">
      <w:pPr>
        <w:pStyle w:val="NoSpacing"/>
        <w:rPr>
          <w:lang w:val="cy-GB"/>
        </w:rPr>
      </w:pPr>
    </w:p>
    <w:tbl>
      <w:tblPr>
        <w:tblStyle w:val="TableGrid"/>
        <w:tblW w:w="9493" w:type="dxa"/>
        <w:tblLook w:val="04A0" w:firstRow="1" w:lastRow="0" w:firstColumn="1" w:lastColumn="0" w:noHBand="0" w:noVBand="1"/>
      </w:tblPr>
      <w:tblGrid>
        <w:gridCol w:w="1265"/>
        <w:gridCol w:w="3266"/>
        <w:gridCol w:w="1276"/>
        <w:gridCol w:w="3686"/>
      </w:tblGrid>
      <w:tr w:rsidR="00A40A73" w:rsidRPr="00F10C2B" w14:paraId="788841D5" w14:textId="77777777" w:rsidTr="00D37FD4">
        <w:tc>
          <w:tcPr>
            <w:tcW w:w="1265" w:type="dxa"/>
            <w:shd w:val="clear" w:color="auto" w:fill="005C4F" w:themeFill="accent1"/>
          </w:tcPr>
          <w:p w14:paraId="79952CCC" w14:textId="7E67F97E" w:rsidR="00A40A73" w:rsidRPr="00F10C2B" w:rsidRDefault="00B25C93" w:rsidP="00580809">
            <w:pPr>
              <w:rPr>
                <w:b/>
                <w:bCs/>
                <w:color w:val="FFFFFF" w:themeColor="background1"/>
                <w:szCs w:val="24"/>
              </w:rPr>
            </w:pPr>
            <w:r w:rsidRPr="00F10C2B">
              <w:rPr>
                <w:b/>
                <w:bCs/>
                <w:color w:val="FFFFFF" w:themeColor="background1"/>
                <w:szCs w:val="24"/>
              </w:rPr>
              <w:t>Llofnod</w:t>
            </w:r>
            <w:r w:rsidR="00A40A73" w:rsidRPr="00F10C2B">
              <w:rPr>
                <w:b/>
                <w:bCs/>
                <w:color w:val="FFFFFF" w:themeColor="background1"/>
                <w:szCs w:val="24"/>
              </w:rPr>
              <w:t>:</w:t>
            </w:r>
          </w:p>
        </w:tc>
        <w:tc>
          <w:tcPr>
            <w:tcW w:w="3266" w:type="dxa"/>
          </w:tcPr>
          <w:p w14:paraId="7EBA5943" w14:textId="77777777" w:rsidR="00A40A73" w:rsidRPr="00F10C2B" w:rsidRDefault="00A40A73" w:rsidP="00580809">
            <w:pPr>
              <w:rPr>
                <w:b/>
                <w:bCs/>
                <w:szCs w:val="24"/>
              </w:rPr>
            </w:pPr>
          </w:p>
          <w:p w14:paraId="6AE493C7" w14:textId="77777777" w:rsidR="00D37FD4" w:rsidRPr="00F10C2B" w:rsidRDefault="00D37FD4" w:rsidP="00580809">
            <w:pPr>
              <w:rPr>
                <w:b/>
                <w:bCs/>
                <w:szCs w:val="24"/>
              </w:rPr>
            </w:pPr>
          </w:p>
        </w:tc>
        <w:tc>
          <w:tcPr>
            <w:tcW w:w="1276" w:type="dxa"/>
            <w:shd w:val="clear" w:color="auto" w:fill="005C4F" w:themeFill="accent1"/>
          </w:tcPr>
          <w:p w14:paraId="5E063B4B" w14:textId="3AEA4E85" w:rsidR="00A40A73" w:rsidRPr="00F10C2B" w:rsidRDefault="003950FF" w:rsidP="00580809">
            <w:pPr>
              <w:rPr>
                <w:b/>
                <w:bCs/>
                <w:color w:val="FFFFFF" w:themeColor="background1"/>
                <w:szCs w:val="24"/>
              </w:rPr>
            </w:pPr>
            <w:r w:rsidRPr="00F10C2B">
              <w:rPr>
                <w:b/>
                <w:bCs/>
                <w:color w:val="FFFFFF" w:themeColor="background1"/>
                <w:szCs w:val="24"/>
              </w:rPr>
              <w:t>Enw</w:t>
            </w:r>
            <w:r w:rsidR="00A40A73" w:rsidRPr="00F10C2B">
              <w:rPr>
                <w:b/>
                <w:bCs/>
                <w:color w:val="FFFFFF" w:themeColor="background1"/>
                <w:szCs w:val="24"/>
              </w:rPr>
              <w:t>:</w:t>
            </w:r>
          </w:p>
        </w:tc>
        <w:tc>
          <w:tcPr>
            <w:tcW w:w="3686" w:type="dxa"/>
          </w:tcPr>
          <w:p w14:paraId="301D8BC8" w14:textId="77777777" w:rsidR="00A40A73" w:rsidRPr="00F10C2B" w:rsidRDefault="00A40A73" w:rsidP="00580809">
            <w:pPr>
              <w:rPr>
                <w:b/>
                <w:bCs/>
                <w:szCs w:val="24"/>
              </w:rPr>
            </w:pPr>
          </w:p>
        </w:tc>
      </w:tr>
      <w:tr w:rsidR="003D6C80" w:rsidRPr="00F10C2B" w14:paraId="1A8A5C57" w14:textId="77777777" w:rsidTr="00D37FD4">
        <w:tc>
          <w:tcPr>
            <w:tcW w:w="1265" w:type="dxa"/>
            <w:shd w:val="clear" w:color="auto" w:fill="005C4F" w:themeFill="accent1"/>
          </w:tcPr>
          <w:p w14:paraId="1E5281D7" w14:textId="3E98E1B6" w:rsidR="003D6C80" w:rsidRPr="00F10C2B" w:rsidRDefault="003D6C80" w:rsidP="003D6C80">
            <w:pPr>
              <w:rPr>
                <w:b/>
                <w:bCs/>
                <w:color w:val="FFFFFF" w:themeColor="background1"/>
                <w:szCs w:val="24"/>
              </w:rPr>
            </w:pPr>
            <w:r w:rsidRPr="00F10C2B">
              <w:rPr>
                <w:b/>
                <w:bCs/>
                <w:color w:val="FFFFFF" w:themeColor="background1"/>
                <w:szCs w:val="24"/>
              </w:rPr>
              <w:t>Dyddiad:</w:t>
            </w:r>
          </w:p>
        </w:tc>
        <w:tc>
          <w:tcPr>
            <w:tcW w:w="3266" w:type="dxa"/>
          </w:tcPr>
          <w:p w14:paraId="59601BFA" w14:textId="77777777" w:rsidR="003D6C80" w:rsidRPr="00F10C2B" w:rsidRDefault="003D6C80" w:rsidP="003D6C80">
            <w:pPr>
              <w:rPr>
                <w:b/>
                <w:bCs/>
                <w:szCs w:val="24"/>
              </w:rPr>
            </w:pPr>
          </w:p>
          <w:p w14:paraId="5E4BD983" w14:textId="77777777" w:rsidR="003D6C80" w:rsidRPr="00F10C2B" w:rsidRDefault="003D6C80" w:rsidP="003D6C80">
            <w:pPr>
              <w:rPr>
                <w:b/>
                <w:bCs/>
                <w:szCs w:val="24"/>
              </w:rPr>
            </w:pPr>
          </w:p>
        </w:tc>
        <w:tc>
          <w:tcPr>
            <w:tcW w:w="1276" w:type="dxa"/>
            <w:shd w:val="clear" w:color="auto" w:fill="005C4F" w:themeFill="accent1"/>
          </w:tcPr>
          <w:p w14:paraId="1EE47093" w14:textId="047A1331" w:rsidR="003D6C80" w:rsidRPr="00F10C2B" w:rsidRDefault="007659E6" w:rsidP="003D6C80">
            <w:pPr>
              <w:rPr>
                <w:b/>
                <w:bCs/>
                <w:color w:val="FFFFFF" w:themeColor="background1"/>
                <w:szCs w:val="24"/>
              </w:rPr>
            </w:pPr>
            <w:r w:rsidRPr="00F10C2B">
              <w:rPr>
                <w:b/>
                <w:bCs/>
                <w:color w:val="FFFFFF" w:themeColor="background1"/>
                <w:szCs w:val="24"/>
              </w:rPr>
              <w:t>Swydd</w:t>
            </w:r>
            <w:r w:rsidR="003D6C80" w:rsidRPr="00F10C2B">
              <w:rPr>
                <w:b/>
                <w:bCs/>
                <w:color w:val="FFFFFF" w:themeColor="background1"/>
                <w:szCs w:val="24"/>
              </w:rPr>
              <w:t>:</w:t>
            </w:r>
          </w:p>
        </w:tc>
        <w:tc>
          <w:tcPr>
            <w:tcW w:w="3686" w:type="dxa"/>
          </w:tcPr>
          <w:p w14:paraId="3CBF8627" w14:textId="77777777" w:rsidR="003D6C80" w:rsidRPr="00F10C2B" w:rsidRDefault="003D6C80" w:rsidP="003D6C80">
            <w:pPr>
              <w:rPr>
                <w:b/>
                <w:bCs/>
                <w:szCs w:val="24"/>
              </w:rPr>
            </w:pPr>
          </w:p>
        </w:tc>
      </w:tr>
    </w:tbl>
    <w:p w14:paraId="182FFCC8" w14:textId="77777777" w:rsidR="00CF4D24" w:rsidRPr="00F10C2B" w:rsidRDefault="00CF4D24" w:rsidP="00024D34">
      <w:pPr>
        <w:pStyle w:val="NoSpacing"/>
        <w:rPr>
          <w:lang w:val="cy-GB"/>
        </w:rPr>
      </w:pPr>
    </w:p>
    <w:p w14:paraId="3CBEEE4B" w14:textId="48322283" w:rsidR="00F150D6" w:rsidRPr="00F10C2B" w:rsidRDefault="00F150D6" w:rsidP="00024D34">
      <w:pPr>
        <w:pStyle w:val="NoSpacing"/>
        <w:rPr>
          <w:lang w:val="cy-GB"/>
        </w:rPr>
      </w:pPr>
      <w:r w:rsidRPr="00F10C2B">
        <w:rPr>
          <w:lang w:val="cy-GB"/>
        </w:rPr>
        <w:br w:type="page"/>
      </w:r>
    </w:p>
    <w:p w14:paraId="68CD87B0" w14:textId="7EE76C37" w:rsidR="00935F3D" w:rsidRPr="00F10C2B" w:rsidRDefault="00CF04B2" w:rsidP="00A45DE1">
      <w:pPr>
        <w:pStyle w:val="Heading2"/>
        <w:numPr>
          <w:ilvl w:val="0"/>
          <w:numId w:val="56"/>
        </w:numPr>
        <w:ind w:left="567" w:hanging="567"/>
      </w:pPr>
      <w:bookmarkStart w:id="24" w:name="_Toc203600647"/>
      <w:bookmarkStart w:id="25" w:name="_Toc204070764"/>
      <w:r w:rsidRPr="00F10C2B">
        <w:lastRenderedPageBreak/>
        <w:t>Ffurflen Gwirio Dysgwyr Tymor yr Haf a Thystysgrif o Wariant</w:t>
      </w:r>
      <w:bookmarkEnd w:id="24"/>
      <w:bookmarkEnd w:id="25"/>
    </w:p>
    <w:p w14:paraId="1E4E5287" w14:textId="77777777" w:rsidR="00A45DE1" w:rsidRPr="00F10C2B" w:rsidRDefault="00A45DE1" w:rsidP="00A45DE1">
      <w:pPr>
        <w:pStyle w:val="NoSpacing"/>
        <w:rPr>
          <w:lang w:val="cy-GB"/>
        </w:rPr>
      </w:pPr>
    </w:p>
    <w:tbl>
      <w:tblPr>
        <w:tblStyle w:val="TableGrid"/>
        <w:tblW w:w="5000" w:type="pct"/>
        <w:tblLook w:val="04A0" w:firstRow="1" w:lastRow="0" w:firstColumn="1" w:lastColumn="0" w:noHBand="0" w:noVBand="1"/>
      </w:tblPr>
      <w:tblGrid>
        <w:gridCol w:w="3397"/>
        <w:gridCol w:w="6091"/>
      </w:tblGrid>
      <w:tr w:rsidR="00A40A73" w:rsidRPr="00F10C2B" w14:paraId="4FA8DB00" w14:textId="77777777" w:rsidTr="00580809">
        <w:tc>
          <w:tcPr>
            <w:tcW w:w="5000" w:type="pct"/>
            <w:gridSpan w:val="2"/>
            <w:shd w:val="clear" w:color="auto" w:fill="005C4F" w:themeFill="accent1"/>
          </w:tcPr>
          <w:p w14:paraId="188B82D7" w14:textId="77777777" w:rsidR="00797AEA" w:rsidRPr="00F10C2B" w:rsidRDefault="00797AEA" w:rsidP="00797AEA">
            <w:pPr>
              <w:spacing w:after="40"/>
              <w:rPr>
                <w:rFonts w:cs="Arial"/>
                <w:b/>
                <w:color w:val="FFFFFF" w:themeColor="background1"/>
                <w:sz w:val="28"/>
                <w:szCs w:val="28"/>
              </w:rPr>
            </w:pPr>
            <w:r w:rsidRPr="00F10C2B">
              <w:rPr>
                <w:rFonts w:cs="Arial"/>
                <w:b/>
                <w:color w:val="FFFFFF" w:themeColor="background1"/>
                <w:sz w:val="28"/>
                <w:szCs w:val="28"/>
              </w:rPr>
              <w:t xml:space="preserve">Cyllid Cymorth Dysgu Ychwanegol – Elfen 3 (Atodol)  </w:t>
            </w:r>
          </w:p>
          <w:p w14:paraId="373D8F22" w14:textId="3B2741E8" w:rsidR="00A40A73" w:rsidRPr="00F10C2B" w:rsidRDefault="00797AEA" w:rsidP="00797AEA">
            <w:pPr>
              <w:spacing w:after="40"/>
              <w:rPr>
                <w:rFonts w:cs="Arial"/>
              </w:rPr>
            </w:pPr>
            <w:r w:rsidRPr="00F10C2B">
              <w:rPr>
                <w:rFonts w:cs="Arial"/>
                <w:b/>
                <w:color w:val="FFFFFF" w:themeColor="background1"/>
                <w:sz w:val="28"/>
                <w:szCs w:val="28"/>
              </w:rPr>
              <w:t>Ffurflen Gwirio Dysgwr Tymor yr Haf a Thystysgrif o Wariant – [Mewnosoder y flwyddyn academaidd]</w:t>
            </w:r>
          </w:p>
        </w:tc>
      </w:tr>
      <w:tr w:rsidR="00D91451" w:rsidRPr="00F10C2B" w14:paraId="4A6061FB" w14:textId="77777777" w:rsidTr="00D91451">
        <w:tc>
          <w:tcPr>
            <w:tcW w:w="1790" w:type="pct"/>
            <w:shd w:val="clear" w:color="auto" w:fill="005C4F" w:themeFill="accent1"/>
          </w:tcPr>
          <w:p w14:paraId="1BE66C10" w14:textId="57BECFAB" w:rsidR="00D91451" w:rsidRPr="00F10C2B" w:rsidRDefault="00D91451" w:rsidP="00D91451">
            <w:pPr>
              <w:spacing w:after="40"/>
              <w:rPr>
                <w:rFonts w:cs="Arial"/>
                <w:b/>
                <w:color w:val="FFFFFF" w:themeColor="background1"/>
              </w:rPr>
            </w:pPr>
            <w:r w:rsidRPr="00F10C2B">
              <w:rPr>
                <w:rFonts w:cs="Arial"/>
                <w:b/>
                <w:color w:val="FFFFFF" w:themeColor="background1"/>
              </w:rPr>
              <w:t>Sefydliad:</w:t>
            </w:r>
          </w:p>
        </w:tc>
        <w:tc>
          <w:tcPr>
            <w:tcW w:w="3210" w:type="pct"/>
          </w:tcPr>
          <w:p w14:paraId="71CC6C37" w14:textId="77777777" w:rsidR="00D91451" w:rsidRPr="00F10C2B" w:rsidRDefault="00D91451" w:rsidP="00D91451">
            <w:pPr>
              <w:spacing w:after="40"/>
              <w:rPr>
                <w:rFonts w:cs="Arial"/>
              </w:rPr>
            </w:pPr>
          </w:p>
        </w:tc>
      </w:tr>
      <w:tr w:rsidR="00D91451" w:rsidRPr="00F10C2B" w14:paraId="68F8252C" w14:textId="77777777" w:rsidTr="00D91451">
        <w:tc>
          <w:tcPr>
            <w:tcW w:w="1790" w:type="pct"/>
            <w:shd w:val="clear" w:color="auto" w:fill="005C4F" w:themeFill="accent1"/>
          </w:tcPr>
          <w:p w14:paraId="6E9BB884" w14:textId="647A1761" w:rsidR="00D91451" w:rsidRPr="00F10C2B" w:rsidRDefault="00D91451" w:rsidP="00D91451">
            <w:pPr>
              <w:spacing w:after="40"/>
              <w:rPr>
                <w:rFonts w:cs="Arial"/>
                <w:b/>
                <w:color w:val="FFFFFF" w:themeColor="background1"/>
              </w:rPr>
            </w:pPr>
            <w:r w:rsidRPr="00F10C2B">
              <w:rPr>
                <w:rFonts w:cs="Arial"/>
                <w:b/>
                <w:color w:val="FFFFFF" w:themeColor="background1"/>
              </w:rPr>
              <w:t>Cyfeiriad y sefydliad:</w:t>
            </w:r>
          </w:p>
        </w:tc>
        <w:tc>
          <w:tcPr>
            <w:tcW w:w="3210" w:type="pct"/>
          </w:tcPr>
          <w:p w14:paraId="67029417" w14:textId="77777777" w:rsidR="00D91451" w:rsidRPr="00F10C2B" w:rsidRDefault="00D91451" w:rsidP="00D91451">
            <w:pPr>
              <w:spacing w:after="40"/>
              <w:rPr>
                <w:rFonts w:cs="Arial"/>
              </w:rPr>
            </w:pPr>
          </w:p>
        </w:tc>
      </w:tr>
      <w:tr w:rsidR="00D91451" w:rsidRPr="00F10C2B" w14:paraId="7C5A5559" w14:textId="77777777" w:rsidTr="00D91451">
        <w:tc>
          <w:tcPr>
            <w:tcW w:w="1790" w:type="pct"/>
            <w:shd w:val="clear" w:color="auto" w:fill="005C4F" w:themeFill="accent1"/>
          </w:tcPr>
          <w:p w14:paraId="12B6FBA1" w14:textId="38576B3A" w:rsidR="00D91451" w:rsidRPr="00F10C2B" w:rsidRDefault="00D91451" w:rsidP="00D91451">
            <w:pPr>
              <w:spacing w:after="40"/>
              <w:rPr>
                <w:rFonts w:cs="Arial"/>
                <w:b/>
                <w:color w:val="FFFFFF" w:themeColor="background1"/>
              </w:rPr>
            </w:pPr>
            <w:r w:rsidRPr="00F10C2B">
              <w:rPr>
                <w:rFonts w:cs="Arial"/>
                <w:b/>
                <w:color w:val="FFFFFF" w:themeColor="background1"/>
              </w:rPr>
              <w:t>Enw cyswllt a theitl swydd:</w:t>
            </w:r>
          </w:p>
        </w:tc>
        <w:tc>
          <w:tcPr>
            <w:tcW w:w="3210" w:type="pct"/>
          </w:tcPr>
          <w:p w14:paraId="10DFFF85" w14:textId="77777777" w:rsidR="00D91451" w:rsidRPr="00F10C2B" w:rsidRDefault="00D91451" w:rsidP="00D91451">
            <w:pPr>
              <w:spacing w:after="40"/>
              <w:rPr>
                <w:rFonts w:cs="Arial"/>
              </w:rPr>
            </w:pPr>
          </w:p>
        </w:tc>
      </w:tr>
      <w:tr w:rsidR="00D91451" w:rsidRPr="00F10C2B" w14:paraId="59E4483F" w14:textId="77777777" w:rsidTr="00D91451">
        <w:tc>
          <w:tcPr>
            <w:tcW w:w="1790" w:type="pct"/>
            <w:shd w:val="clear" w:color="auto" w:fill="005C4F" w:themeFill="accent1"/>
          </w:tcPr>
          <w:p w14:paraId="308934D7" w14:textId="3E497687" w:rsidR="00D91451" w:rsidRPr="00F10C2B" w:rsidRDefault="00D91451" w:rsidP="00D91451">
            <w:pPr>
              <w:spacing w:after="40"/>
              <w:rPr>
                <w:rFonts w:cs="Arial"/>
                <w:b/>
                <w:color w:val="FFFFFF" w:themeColor="background1"/>
              </w:rPr>
            </w:pPr>
            <w:r w:rsidRPr="00F10C2B">
              <w:rPr>
                <w:rFonts w:cs="Arial"/>
                <w:b/>
                <w:color w:val="FFFFFF" w:themeColor="background1"/>
              </w:rPr>
              <w:t>Cyfeiriad e-bost:</w:t>
            </w:r>
          </w:p>
        </w:tc>
        <w:tc>
          <w:tcPr>
            <w:tcW w:w="3210" w:type="pct"/>
          </w:tcPr>
          <w:p w14:paraId="1ABCD92D" w14:textId="77777777" w:rsidR="00D91451" w:rsidRPr="00F10C2B" w:rsidRDefault="00D91451" w:rsidP="00D91451">
            <w:pPr>
              <w:spacing w:after="40"/>
              <w:rPr>
                <w:rFonts w:cs="Arial"/>
              </w:rPr>
            </w:pPr>
          </w:p>
        </w:tc>
      </w:tr>
      <w:tr w:rsidR="00D91451" w:rsidRPr="00F10C2B" w14:paraId="718A6992" w14:textId="77777777" w:rsidTr="00D91451">
        <w:tc>
          <w:tcPr>
            <w:tcW w:w="1790" w:type="pct"/>
            <w:shd w:val="clear" w:color="auto" w:fill="005C4F" w:themeFill="accent1"/>
          </w:tcPr>
          <w:p w14:paraId="25B47BDE" w14:textId="0AB1F3E7" w:rsidR="00D91451" w:rsidRPr="00F10C2B" w:rsidRDefault="00D91451" w:rsidP="00D91451">
            <w:pPr>
              <w:spacing w:after="40"/>
              <w:rPr>
                <w:rFonts w:cs="Arial"/>
                <w:b/>
                <w:color w:val="FFFFFF" w:themeColor="background1"/>
              </w:rPr>
            </w:pPr>
            <w:r w:rsidRPr="00F10C2B">
              <w:rPr>
                <w:rFonts w:cs="Arial"/>
                <w:b/>
                <w:color w:val="FFFFFF" w:themeColor="background1"/>
              </w:rPr>
              <w:t>Ffôn:</w:t>
            </w:r>
          </w:p>
        </w:tc>
        <w:tc>
          <w:tcPr>
            <w:tcW w:w="3210" w:type="pct"/>
          </w:tcPr>
          <w:p w14:paraId="1800CB78" w14:textId="77777777" w:rsidR="00D91451" w:rsidRPr="00F10C2B" w:rsidRDefault="00D91451" w:rsidP="00D91451">
            <w:pPr>
              <w:spacing w:after="40"/>
              <w:rPr>
                <w:rFonts w:cs="Arial"/>
              </w:rPr>
            </w:pPr>
          </w:p>
        </w:tc>
      </w:tr>
    </w:tbl>
    <w:p w14:paraId="15AFA57B" w14:textId="77777777" w:rsidR="00C727AA" w:rsidRPr="00F10C2B" w:rsidRDefault="00C727AA" w:rsidP="00024D34">
      <w:pPr>
        <w:pStyle w:val="NoSpacing"/>
        <w:rPr>
          <w:szCs w:val="24"/>
          <w:lang w:val="cy-GB"/>
        </w:rPr>
      </w:pPr>
    </w:p>
    <w:p w14:paraId="4EBA7E2B" w14:textId="62E767A4" w:rsidR="0015724A" w:rsidRPr="00F10C2B" w:rsidRDefault="00437BAB" w:rsidP="00024D34">
      <w:pPr>
        <w:pStyle w:val="NoSpacing"/>
        <w:rPr>
          <w:szCs w:val="24"/>
          <w:lang w:val="cy-GB"/>
        </w:rPr>
      </w:pPr>
      <w:r w:rsidRPr="00F10C2B">
        <w:rPr>
          <w:lang w:val="cy-GB"/>
        </w:rPr>
        <w:t xml:space="preserve">Dychwelwch y ffurflen hon fan bellaf erbyn diwrnod gwaith olaf mis Awst trwy system Medr ar gyfer trosglwyddo ffeiliau’n ddiogel. Os oes arnoch angen unrhyw gymorth i gael mynediad at y system trosglwyddo ffeiliau cysylltwch </w:t>
      </w:r>
      <w:r w:rsidRPr="00F10C2B">
        <w:rPr>
          <w:rFonts w:cs="Arial"/>
          <w:lang w:val="cy-GB"/>
        </w:rPr>
        <w:t>â</w:t>
      </w:r>
      <w:r w:rsidRPr="00F10C2B">
        <w:rPr>
          <w:szCs w:val="24"/>
          <w:lang w:val="cy-GB"/>
        </w:rPr>
        <w:t xml:space="preserve"> </w:t>
      </w:r>
      <w:hyperlink r:id="rId20" w:history="1">
        <w:r w:rsidRPr="00F10C2B">
          <w:rPr>
            <w:rStyle w:val="Hyperlink"/>
            <w:szCs w:val="24"/>
            <w:lang w:val="cy-GB"/>
          </w:rPr>
          <w:t>BuddsoddiadaMonitro@medr.cymru</w:t>
        </w:r>
      </w:hyperlink>
      <w:r w:rsidR="0015724A" w:rsidRPr="00F10C2B">
        <w:rPr>
          <w:lang w:val="cy-GB"/>
        </w:rPr>
        <w:t>.</w:t>
      </w:r>
      <w:r w:rsidRPr="00F10C2B">
        <w:rPr>
          <w:lang w:val="cy-GB"/>
        </w:rPr>
        <w:t xml:space="preserve"> </w:t>
      </w:r>
    </w:p>
    <w:p w14:paraId="1C499A8B" w14:textId="77777777" w:rsidR="0015724A" w:rsidRPr="00F10C2B" w:rsidRDefault="0015724A" w:rsidP="00024D34">
      <w:pPr>
        <w:pStyle w:val="NoSpacing"/>
        <w:rPr>
          <w:szCs w:val="24"/>
          <w:lang w:val="cy-GB"/>
        </w:rPr>
      </w:pPr>
    </w:p>
    <w:tbl>
      <w:tblPr>
        <w:tblStyle w:val="TableGrid"/>
        <w:tblW w:w="9493" w:type="dxa"/>
        <w:tblLook w:val="04A0" w:firstRow="1" w:lastRow="0" w:firstColumn="1" w:lastColumn="0" w:noHBand="0" w:noVBand="1"/>
      </w:tblPr>
      <w:tblGrid>
        <w:gridCol w:w="2263"/>
        <w:gridCol w:w="2483"/>
        <w:gridCol w:w="2739"/>
        <w:gridCol w:w="2008"/>
      </w:tblGrid>
      <w:tr w:rsidR="00A2278E" w:rsidRPr="00F10C2B" w14:paraId="34A92B33" w14:textId="6FE12383" w:rsidTr="00EE4103">
        <w:tc>
          <w:tcPr>
            <w:tcW w:w="2263" w:type="dxa"/>
            <w:shd w:val="clear" w:color="auto" w:fill="005C4F" w:themeFill="accent1"/>
          </w:tcPr>
          <w:p w14:paraId="7ED86586" w14:textId="5AC5DD22" w:rsidR="00A2278E" w:rsidRPr="00F10C2B" w:rsidRDefault="00A2278E" w:rsidP="00A2278E">
            <w:pPr>
              <w:jc w:val="center"/>
              <w:rPr>
                <w:b/>
                <w:bCs/>
                <w:color w:val="FFFFFF" w:themeColor="background1"/>
              </w:rPr>
            </w:pPr>
            <w:r w:rsidRPr="00F10C2B">
              <w:rPr>
                <w:b/>
                <w:bCs/>
                <w:color w:val="FFFFFF" w:themeColor="background1"/>
              </w:rPr>
              <w:t>Enw’r dysgwr</w:t>
            </w:r>
          </w:p>
        </w:tc>
        <w:tc>
          <w:tcPr>
            <w:tcW w:w="2483" w:type="dxa"/>
            <w:shd w:val="clear" w:color="auto" w:fill="005C4F" w:themeFill="accent1"/>
          </w:tcPr>
          <w:p w14:paraId="4EBBC309" w14:textId="56A6DCDE" w:rsidR="00A2278E" w:rsidRPr="00F10C2B" w:rsidRDefault="00A2278E" w:rsidP="00A2278E">
            <w:pPr>
              <w:jc w:val="center"/>
              <w:rPr>
                <w:b/>
                <w:bCs/>
                <w:color w:val="FFFFFF" w:themeColor="background1"/>
              </w:rPr>
            </w:pPr>
            <w:r w:rsidRPr="00F10C2B">
              <w:rPr>
                <w:b/>
                <w:bCs/>
                <w:color w:val="FFFFFF" w:themeColor="background1"/>
              </w:rPr>
              <w:t>Cyfanswm dyfarniad ar gyfer y flwyddyn academaidd</w:t>
            </w:r>
          </w:p>
        </w:tc>
        <w:tc>
          <w:tcPr>
            <w:tcW w:w="2739" w:type="dxa"/>
            <w:shd w:val="clear" w:color="auto" w:fill="005C4F" w:themeFill="accent1"/>
          </w:tcPr>
          <w:p w14:paraId="143605C4" w14:textId="347204AA" w:rsidR="00A2278E" w:rsidRPr="00F10C2B" w:rsidRDefault="00A2278E" w:rsidP="00A2278E">
            <w:pPr>
              <w:jc w:val="center"/>
              <w:rPr>
                <w:b/>
                <w:bCs/>
                <w:color w:val="FFFFFF" w:themeColor="background1"/>
              </w:rPr>
            </w:pPr>
            <w:r w:rsidRPr="00F10C2B">
              <w:rPr>
                <w:b/>
                <w:bCs/>
                <w:color w:val="FFFFFF" w:themeColor="background1"/>
              </w:rPr>
              <w:t>Cyfanswm gwariant gwirioneddol ar gyfer y flwyddyn academaidd</w:t>
            </w:r>
          </w:p>
        </w:tc>
        <w:tc>
          <w:tcPr>
            <w:tcW w:w="2008" w:type="dxa"/>
            <w:shd w:val="clear" w:color="auto" w:fill="005C4F" w:themeFill="accent1"/>
          </w:tcPr>
          <w:p w14:paraId="2B1C4A55" w14:textId="7D70DA8C" w:rsidR="00A2278E" w:rsidRPr="00F10C2B" w:rsidRDefault="00A2278E" w:rsidP="00A2278E">
            <w:pPr>
              <w:jc w:val="center"/>
              <w:rPr>
                <w:b/>
                <w:bCs/>
                <w:color w:val="FFFFFF" w:themeColor="background1"/>
              </w:rPr>
            </w:pPr>
            <w:r w:rsidRPr="00F10C2B">
              <w:rPr>
                <w:b/>
                <w:bCs/>
                <w:color w:val="FFFFFF" w:themeColor="background1"/>
              </w:rPr>
              <w:t>Gwahaniaeth</w:t>
            </w:r>
          </w:p>
        </w:tc>
      </w:tr>
      <w:tr w:rsidR="007C6EF4" w:rsidRPr="00F10C2B" w14:paraId="67A4F2AA" w14:textId="666EEC5C" w:rsidTr="00EE4103">
        <w:tc>
          <w:tcPr>
            <w:tcW w:w="2263" w:type="dxa"/>
          </w:tcPr>
          <w:p w14:paraId="58EB2276" w14:textId="1AA67517" w:rsidR="007C6EF4" w:rsidRPr="00F10C2B" w:rsidRDefault="007C6EF4" w:rsidP="007C6EF4">
            <w:r w:rsidRPr="00F10C2B">
              <w:t>[Mewnosoder enw’r dysgwr]</w:t>
            </w:r>
          </w:p>
        </w:tc>
        <w:tc>
          <w:tcPr>
            <w:tcW w:w="2483" w:type="dxa"/>
          </w:tcPr>
          <w:p w14:paraId="4F95E807" w14:textId="788C6263" w:rsidR="007C6EF4" w:rsidRPr="00F10C2B" w:rsidRDefault="007C6EF4" w:rsidP="007C6EF4">
            <w:pPr>
              <w:jc w:val="center"/>
            </w:pPr>
            <w:r w:rsidRPr="00F10C2B">
              <w:t>£[Cyfanswm dyfarniad]</w:t>
            </w:r>
          </w:p>
        </w:tc>
        <w:tc>
          <w:tcPr>
            <w:tcW w:w="2739" w:type="dxa"/>
          </w:tcPr>
          <w:p w14:paraId="44F3223E" w14:textId="5FCAC8A7" w:rsidR="007C6EF4" w:rsidRPr="00F10C2B" w:rsidRDefault="007C6EF4" w:rsidP="007C6EF4">
            <w:pPr>
              <w:jc w:val="center"/>
            </w:pPr>
            <w:r w:rsidRPr="00F10C2B">
              <w:t>£[Cyfanswm gwariant gwirioneddol]</w:t>
            </w:r>
          </w:p>
        </w:tc>
        <w:tc>
          <w:tcPr>
            <w:tcW w:w="2008" w:type="dxa"/>
          </w:tcPr>
          <w:p w14:paraId="486E7B5C" w14:textId="3861358C" w:rsidR="007C6EF4" w:rsidRPr="00F10C2B" w:rsidRDefault="007C6EF4" w:rsidP="007C6EF4">
            <w:pPr>
              <w:jc w:val="center"/>
            </w:pPr>
            <w:r w:rsidRPr="00F10C2B">
              <w:t>£[Gwahaniaeth]</w:t>
            </w:r>
          </w:p>
        </w:tc>
      </w:tr>
      <w:tr w:rsidR="007C6EF4" w:rsidRPr="00F10C2B" w14:paraId="0D6634D0" w14:textId="77C3EBF1" w:rsidTr="00EE4103">
        <w:tc>
          <w:tcPr>
            <w:tcW w:w="2263" w:type="dxa"/>
          </w:tcPr>
          <w:p w14:paraId="3DFE50EE" w14:textId="72308453" w:rsidR="007C6EF4" w:rsidRPr="00F10C2B" w:rsidRDefault="007C6EF4" w:rsidP="007C6EF4">
            <w:r w:rsidRPr="00F10C2B">
              <w:t>[Mewnosoder enw’r dysgwr]</w:t>
            </w:r>
          </w:p>
        </w:tc>
        <w:tc>
          <w:tcPr>
            <w:tcW w:w="2483" w:type="dxa"/>
          </w:tcPr>
          <w:p w14:paraId="607386E3" w14:textId="7EDD2F7C" w:rsidR="007C6EF4" w:rsidRPr="00F10C2B" w:rsidRDefault="007C6EF4" w:rsidP="007C6EF4">
            <w:pPr>
              <w:jc w:val="center"/>
            </w:pPr>
            <w:r w:rsidRPr="00F10C2B">
              <w:t>£[ Cyfanswm dyfarniad]</w:t>
            </w:r>
          </w:p>
        </w:tc>
        <w:tc>
          <w:tcPr>
            <w:tcW w:w="2739" w:type="dxa"/>
          </w:tcPr>
          <w:p w14:paraId="4B0A96CB" w14:textId="3FCA3DCE" w:rsidR="007C6EF4" w:rsidRPr="00F10C2B" w:rsidRDefault="007C6EF4" w:rsidP="007C6EF4">
            <w:pPr>
              <w:jc w:val="center"/>
            </w:pPr>
            <w:r w:rsidRPr="00F10C2B">
              <w:t>£[Cyfanswm Gwariant gwirioneddol]</w:t>
            </w:r>
          </w:p>
        </w:tc>
        <w:tc>
          <w:tcPr>
            <w:tcW w:w="2008" w:type="dxa"/>
          </w:tcPr>
          <w:p w14:paraId="323F84C6" w14:textId="0DB99896" w:rsidR="007C6EF4" w:rsidRPr="00F10C2B" w:rsidRDefault="007C6EF4" w:rsidP="007C6EF4">
            <w:pPr>
              <w:jc w:val="center"/>
            </w:pPr>
            <w:r w:rsidRPr="00F10C2B">
              <w:t>£[Gwahaniaeth]</w:t>
            </w:r>
          </w:p>
        </w:tc>
      </w:tr>
      <w:tr w:rsidR="007C6EF4" w:rsidRPr="00F10C2B" w14:paraId="7B4D2A68" w14:textId="0766CCDA" w:rsidTr="00EE4103">
        <w:tc>
          <w:tcPr>
            <w:tcW w:w="2263" w:type="dxa"/>
          </w:tcPr>
          <w:p w14:paraId="2504C596" w14:textId="2C19F01F" w:rsidR="007C6EF4" w:rsidRPr="00F10C2B" w:rsidRDefault="007C6EF4" w:rsidP="007C6EF4">
            <w:r w:rsidRPr="00F10C2B">
              <w:t>[Mewnosoder enw’r dysgwr]</w:t>
            </w:r>
          </w:p>
        </w:tc>
        <w:tc>
          <w:tcPr>
            <w:tcW w:w="2483" w:type="dxa"/>
          </w:tcPr>
          <w:p w14:paraId="431CE3E8" w14:textId="1DBCD46B" w:rsidR="007C6EF4" w:rsidRPr="00F10C2B" w:rsidRDefault="007C6EF4" w:rsidP="007C6EF4">
            <w:pPr>
              <w:jc w:val="center"/>
            </w:pPr>
            <w:r w:rsidRPr="00F10C2B">
              <w:t>£[ Cyfanswm dyfarniad]</w:t>
            </w:r>
          </w:p>
        </w:tc>
        <w:tc>
          <w:tcPr>
            <w:tcW w:w="2739" w:type="dxa"/>
          </w:tcPr>
          <w:p w14:paraId="46602202" w14:textId="3D9EAA18" w:rsidR="007C6EF4" w:rsidRPr="00F10C2B" w:rsidRDefault="00D828AF" w:rsidP="007C6EF4">
            <w:pPr>
              <w:jc w:val="center"/>
            </w:pPr>
            <w:r w:rsidRPr="00F10C2B">
              <w:t>£[Cyfanswm Gwariant gwirioneddol]</w:t>
            </w:r>
          </w:p>
        </w:tc>
        <w:tc>
          <w:tcPr>
            <w:tcW w:w="2008" w:type="dxa"/>
          </w:tcPr>
          <w:p w14:paraId="0DCD7428" w14:textId="61B4C27E" w:rsidR="007C6EF4" w:rsidRPr="00F10C2B" w:rsidRDefault="007C6EF4" w:rsidP="007C6EF4">
            <w:pPr>
              <w:jc w:val="center"/>
            </w:pPr>
            <w:r w:rsidRPr="00F10C2B">
              <w:t>£[Gwahaniaeth]</w:t>
            </w:r>
          </w:p>
        </w:tc>
      </w:tr>
      <w:tr w:rsidR="007C6EF4" w:rsidRPr="00F10C2B" w14:paraId="454BD04B" w14:textId="2FDBBF52" w:rsidTr="00EE4103">
        <w:tc>
          <w:tcPr>
            <w:tcW w:w="2263" w:type="dxa"/>
          </w:tcPr>
          <w:p w14:paraId="5A60C028" w14:textId="5ED375A0" w:rsidR="007C6EF4" w:rsidRPr="00F10C2B" w:rsidRDefault="007C6EF4" w:rsidP="007C6EF4">
            <w:r w:rsidRPr="00F10C2B">
              <w:t>[Mewnosoder enw’r dysgwr]</w:t>
            </w:r>
          </w:p>
        </w:tc>
        <w:tc>
          <w:tcPr>
            <w:tcW w:w="2483" w:type="dxa"/>
          </w:tcPr>
          <w:p w14:paraId="4CB8996B" w14:textId="25950F61" w:rsidR="007C6EF4" w:rsidRPr="00F10C2B" w:rsidRDefault="007C6EF4" w:rsidP="007C6EF4">
            <w:pPr>
              <w:jc w:val="center"/>
            </w:pPr>
            <w:r w:rsidRPr="00F10C2B">
              <w:t>£[ Cyfanswm dyfarniad]</w:t>
            </w:r>
          </w:p>
        </w:tc>
        <w:tc>
          <w:tcPr>
            <w:tcW w:w="2739" w:type="dxa"/>
          </w:tcPr>
          <w:p w14:paraId="60E2845F" w14:textId="52366CC5" w:rsidR="007C6EF4" w:rsidRPr="00F10C2B" w:rsidRDefault="007C6EF4" w:rsidP="007C6EF4">
            <w:pPr>
              <w:jc w:val="center"/>
            </w:pPr>
            <w:r w:rsidRPr="00F10C2B">
              <w:t>£[Cyfanswm gwariant gwirioneddol]</w:t>
            </w:r>
          </w:p>
        </w:tc>
        <w:tc>
          <w:tcPr>
            <w:tcW w:w="2008" w:type="dxa"/>
          </w:tcPr>
          <w:p w14:paraId="1C477805" w14:textId="13C75762" w:rsidR="007C6EF4" w:rsidRPr="00F10C2B" w:rsidRDefault="007C6EF4" w:rsidP="007C6EF4">
            <w:pPr>
              <w:jc w:val="center"/>
            </w:pPr>
            <w:r w:rsidRPr="00F10C2B">
              <w:t>£[Gwahaniaeth]</w:t>
            </w:r>
          </w:p>
        </w:tc>
      </w:tr>
      <w:tr w:rsidR="007C6EF4" w:rsidRPr="00F10C2B" w14:paraId="4B100014" w14:textId="44528D5B" w:rsidTr="00EE4103">
        <w:tc>
          <w:tcPr>
            <w:tcW w:w="2263" w:type="dxa"/>
            <w:shd w:val="clear" w:color="auto" w:fill="005C4F" w:themeFill="accent1"/>
          </w:tcPr>
          <w:p w14:paraId="0882B493" w14:textId="4E76F4EF" w:rsidR="007C6EF4" w:rsidRPr="00F10C2B" w:rsidRDefault="007C6EF4" w:rsidP="007C6EF4">
            <w:pPr>
              <w:jc w:val="right"/>
              <w:rPr>
                <w:b/>
                <w:bCs/>
                <w:color w:val="FFFFFF" w:themeColor="background1"/>
              </w:rPr>
            </w:pPr>
            <w:r w:rsidRPr="00F10C2B">
              <w:rPr>
                <w:b/>
                <w:bCs/>
                <w:color w:val="FFFFFF" w:themeColor="background1"/>
              </w:rPr>
              <w:t>Cyfanswm</w:t>
            </w:r>
          </w:p>
        </w:tc>
        <w:tc>
          <w:tcPr>
            <w:tcW w:w="2483" w:type="dxa"/>
            <w:shd w:val="clear" w:color="auto" w:fill="005C4F" w:themeFill="accent1"/>
          </w:tcPr>
          <w:p w14:paraId="19563163" w14:textId="3EB789A7" w:rsidR="007C6EF4" w:rsidRPr="00F10C2B" w:rsidRDefault="007C6EF4" w:rsidP="007C6EF4">
            <w:pPr>
              <w:jc w:val="center"/>
              <w:rPr>
                <w:b/>
                <w:bCs/>
                <w:color w:val="FFFFFF" w:themeColor="background1"/>
              </w:rPr>
            </w:pPr>
            <w:r w:rsidRPr="00F10C2B">
              <w:rPr>
                <w:b/>
                <w:bCs/>
                <w:color w:val="FFFFFF" w:themeColor="background1"/>
              </w:rPr>
              <w:t>£[Cyfanswm]</w:t>
            </w:r>
          </w:p>
        </w:tc>
        <w:tc>
          <w:tcPr>
            <w:tcW w:w="2739" w:type="dxa"/>
            <w:shd w:val="clear" w:color="auto" w:fill="005C4F" w:themeFill="accent1"/>
          </w:tcPr>
          <w:p w14:paraId="1AB16F78" w14:textId="14D1F6C5" w:rsidR="007C6EF4" w:rsidRPr="00F10C2B" w:rsidRDefault="007C6EF4" w:rsidP="007C6EF4">
            <w:pPr>
              <w:jc w:val="center"/>
              <w:rPr>
                <w:b/>
                <w:bCs/>
                <w:color w:val="FFFFFF" w:themeColor="background1"/>
              </w:rPr>
            </w:pPr>
            <w:r w:rsidRPr="00F10C2B">
              <w:rPr>
                <w:b/>
                <w:bCs/>
                <w:color w:val="FFFFFF" w:themeColor="background1"/>
              </w:rPr>
              <w:t>£[Cyfanswm]</w:t>
            </w:r>
          </w:p>
        </w:tc>
        <w:tc>
          <w:tcPr>
            <w:tcW w:w="2008" w:type="dxa"/>
            <w:shd w:val="clear" w:color="auto" w:fill="005C4F" w:themeFill="accent1"/>
          </w:tcPr>
          <w:p w14:paraId="2E05B201" w14:textId="20C39352" w:rsidR="007C6EF4" w:rsidRPr="00F10C2B" w:rsidRDefault="007C6EF4" w:rsidP="007C6EF4">
            <w:pPr>
              <w:jc w:val="center"/>
              <w:rPr>
                <w:b/>
                <w:bCs/>
                <w:color w:val="FFFFFF" w:themeColor="background1"/>
              </w:rPr>
            </w:pPr>
            <w:r w:rsidRPr="00F10C2B">
              <w:rPr>
                <w:b/>
                <w:bCs/>
                <w:color w:val="FFFFFF" w:themeColor="background1"/>
              </w:rPr>
              <w:t>£[Gwahaniaeth]</w:t>
            </w:r>
          </w:p>
        </w:tc>
      </w:tr>
    </w:tbl>
    <w:p w14:paraId="3138C62B" w14:textId="77777777" w:rsidR="00904453" w:rsidRPr="00F10C2B" w:rsidRDefault="00904453" w:rsidP="00024D34">
      <w:pPr>
        <w:pStyle w:val="NoSpacing"/>
        <w:rPr>
          <w:lang w:val="cy-GB"/>
        </w:rPr>
      </w:pPr>
    </w:p>
    <w:p w14:paraId="623BFC73" w14:textId="77777777" w:rsidR="009448B2" w:rsidRPr="00F10C2B" w:rsidRDefault="009448B2" w:rsidP="00D95C10">
      <w:pPr>
        <w:pStyle w:val="NoSpacing"/>
        <w:rPr>
          <w:lang w:val="cy-GB"/>
        </w:rPr>
      </w:pPr>
      <w:r w:rsidRPr="00F10C2B">
        <w:rPr>
          <w:lang w:val="cy-GB"/>
        </w:rPr>
        <w:t>Dylai unrhyw arian sy’n dal yn ddyledus i’r sefydliad gael ei dalu erbyn Canol Mis Medi.</w:t>
      </w:r>
    </w:p>
    <w:p w14:paraId="3250A909" w14:textId="77777777" w:rsidR="009448B2" w:rsidRPr="00F10C2B" w:rsidRDefault="009448B2" w:rsidP="00D95C10">
      <w:pPr>
        <w:pStyle w:val="NoSpacing"/>
        <w:rPr>
          <w:sz w:val="12"/>
          <w:szCs w:val="12"/>
          <w:lang w:val="cy-GB"/>
        </w:rPr>
      </w:pPr>
    </w:p>
    <w:p w14:paraId="5B718F44" w14:textId="77777777" w:rsidR="009448B2" w:rsidRPr="00F10C2B" w:rsidRDefault="009448B2" w:rsidP="009448B2">
      <w:pPr>
        <w:pStyle w:val="ListParagraph"/>
        <w:numPr>
          <w:ilvl w:val="0"/>
          <w:numId w:val="65"/>
        </w:numPr>
      </w:pPr>
      <w:r w:rsidRPr="00F10C2B">
        <w:t xml:space="preserve">Yr wyf yn ardystio bod yr arian wedi cael ei wario yn unol â Chyllid Cymorth Dysgu Ychwanegol – Elfen 3 (Atodol) Medr </w:t>
      </w:r>
    </w:p>
    <w:p w14:paraId="2E920B1B" w14:textId="77777777" w:rsidR="009448B2" w:rsidRPr="00F10C2B" w:rsidRDefault="009448B2" w:rsidP="009448B2">
      <w:pPr>
        <w:pStyle w:val="ListParagraph"/>
        <w:numPr>
          <w:ilvl w:val="0"/>
          <w:numId w:val="65"/>
        </w:numPr>
      </w:pPr>
      <w:r w:rsidRPr="00F10C2B">
        <w:t>Yr wyf yn ardystio bod gweithdrefnau tendro arferol wedi cael eu cymhwyso ar gyfer offer a brynwyd gan ddefnyddio Cyllid Cymorth Dysgu Ychwanegol – Elfen 3 (Atodol)</w:t>
      </w:r>
    </w:p>
    <w:p w14:paraId="33C0D7C3" w14:textId="77777777" w:rsidR="009448B2" w:rsidRPr="00F10C2B" w:rsidRDefault="009448B2" w:rsidP="009448B2">
      <w:pPr>
        <w:pStyle w:val="ListParagraph"/>
        <w:numPr>
          <w:ilvl w:val="0"/>
          <w:numId w:val="65"/>
        </w:numPr>
      </w:pPr>
      <w:r w:rsidRPr="00F10C2B">
        <w:t>Yr wyf yn ardystio bod yr wybodaeth yn y Dystysgrif o Wariant hon yn nodi sut y gwariodd y sefydliad ei Gyllid Cymorth Dysgu Ychwanegol – Elfen 3 (Atodol) a’i bod yn adnabod lefel yr arian heb ei wario i’w adhawlio gan Medr.</w:t>
      </w:r>
    </w:p>
    <w:tbl>
      <w:tblPr>
        <w:tblStyle w:val="TableGrid"/>
        <w:tblW w:w="9493" w:type="dxa"/>
        <w:tblLook w:val="04A0" w:firstRow="1" w:lastRow="0" w:firstColumn="1" w:lastColumn="0" w:noHBand="0" w:noVBand="1"/>
      </w:tblPr>
      <w:tblGrid>
        <w:gridCol w:w="1265"/>
        <w:gridCol w:w="3266"/>
        <w:gridCol w:w="1276"/>
        <w:gridCol w:w="3686"/>
      </w:tblGrid>
      <w:tr w:rsidR="00EE4103" w:rsidRPr="00F10C2B" w14:paraId="7F6868A3" w14:textId="77777777" w:rsidTr="00D37FD4">
        <w:tc>
          <w:tcPr>
            <w:tcW w:w="1265" w:type="dxa"/>
            <w:shd w:val="clear" w:color="auto" w:fill="005C4F" w:themeFill="accent1"/>
          </w:tcPr>
          <w:p w14:paraId="363D425F" w14:textId="134F1854" w:rsidR="00EE4103" w:rsidRPr="00F10C2B" w:rsidRDefault="00EE4103" w:rsidP="00EE4103">
            <w:pPr>
              <w:rPr>
                <w:b/>
                <w:bCs/>
                <w:color w:val="FFFFFF" w:themeColor="background1"/>
                <w:szCs w:val="24"/>
              </w:rPr>
            </w:pPr>
            <w:r w:rsidRPr="00F10C2B">
              <w:rPr>
                <w:b/>
                <w:bCs/>
                <w:color w:val="FFFFFF" w:themeColor="background1"/>
                <w:szCs w:val="24"/>
              </w:rPr>
              <w:t>Llofnod:</w:t>
            </w:r>
          </w:p>
        </w:tc>
        <w:tc>
          <w:tcPr>
            <w:tcW w:w="3266" w:type="dxa"/>
          </w:tcPr>
          <w:p w14:paraId="71015052" w14:textId="77777777" w:rsidR="00EE4103" w:rsidRPr="00F10C2B" w:rsidRDefault="00EE4103" w:rsidP="00EE4103">
            <w:pPr>
              <w:rPr>
                <w:b/>
                <w:bCs/>
                <w:szCs w:val="24"/>
              </w:rPr>
            </w:pPr>
          </w:p>
          <w:p w14:paraId="6727FCDE" w14:textId="77777777" w:rsidR="00EE4103" w:rsidRPr="00F10C2B" w:rsidRDefault="00EE4103" w:rsidP="00EE4103">
            <w:pPr>
              <w:rPr>
                <w:b/>
                <w:bCs/>
                <w:szCs w:val="24"/>
              </w:rPr>
            </w:pPr>
          </w:p>
        </w:tc>
        <w:tc>
          <w:tcPr>
            <w:tcW w:w="1276" w:type="dxa"/>
            <w:shd w:val="clear" w:color="auto" w:fill="005C4F" w:themeFill="accent1"/>
          </w:tcPr>
          <w:p w14:paraId="041CBFFF" w14:textId="2A40E3AF" w:rsidR="00EE4103" w:rsidRPr="00F10C2B" w:rsidRDefault="00EE4103" w:rsidP="00EE4103">
            <w:pPr>
              <w:rPr>
                <w:b/>
                <w:bCs/>
                <w:color w:val="FFFFFF" w:themeColor="background1"/>
                <w:szCs w:val="24"/>
              </w:rPr>
            </w:pPr>
            <w:r w:rsidRPr="00F10C2B">
              <w:rPr>
                <w:b/>
                <w:bCs/>
                <w:color w:val="FFFFFF" w:themeColor="background1"/>
                <w:szCs w:val="24"/>
              </w:rPr>
              <w:t>Enw:</w:t>
            </w:r>
          </w:p>
        </w:tc>
        <w:tc>
          <w:tcPr>
            <w:tcW w:w="3686" w:type="dxa"/>
          </w:tcPr>
          <w:p w14:paraId="5DFE49F7" w14:textId="77777777" w:rsidR="00EE4103" w:rsidRPr="00F10C2B" w:rsidRDefault="00EE4103" w:rsidP="00EE4103">
            <w:pPr>
              <w:rPr>
                <w:b/>
                <w:bCs/>
                <w:szCs w:val="24"/>
              </w:rPr>
            </w:pPr>
          </w:p>
        </w:tc>
      </w:tr>
      <w:tr w:rsidR="00CB31A9" w:rsidRPr="00F10C2B" w14:paraId="7645E9CB" w14:textId="77777777" w:rsidTr="00D37FD4">
        <w:tc>
          <w:tcPr>
            <w:tcW w:w="1265" w:type="dxa"/>
            <w:shd w:val="clear" w:color="auto" w:fill="005C4F" w:themeFill="accent1"/>
          </w:tcPr>
          <w:p w14:paraId="6383223C" w14:textId="6159A06D" w:rsidR="00CB31A9" w:rsidRPr="00F10C2B" w:rsidRDefault="00CB31A9" w:rsidP="00CB31A9">
            <w:pPr>
              <w:rPr>
                <w:b/>
                <w:bCs/>
                <w:color w:val="FFFFFF" w:themeColor="background1"/>
                <w:szCs w:val="24"/>
              </w:rPr>
            </w:pPr>
            <w:r w:rsidRPr="00F10C2B">
              <w:rPr>
                <w:b/>
                <w:bCs/>
                <w:color w:val="FFFFFF" w:themeColor="background1"/>
                <w:szCs w:val="24"/>
              </w:rPr>
              <w:t>Dyddiad:</w:t>
            </w:r>
          </w:p>
        </w:tc>
        <w:tc>
          <w:tcPr>
            <w:tcW w:w="3266" w:type="dxa"/>
          </w:tcPr>
          <w:p w14:paraId="144DAE19" w14:textId="77777777" w:rsidR="00CB31A9" w:rsidRPr="00F10C2B" w:rsidRDefault="00CB31A9" w:rsidP="00CB31A9">
            <w:pPr>
              <w:rPr>
                <w:b/>
                <w:bCs/>
                <w:szCs w:val="24"/>
              </w:rPr>
            </w:pPr>
          </w:p>
          <w:p w14:paraId="38C53CBA" w14:textId="77777777" w:rsidR="00CB31A9" w:rsidRPr="00F10C2B" w:rsidRDefault="00CB31A9" w:rsidP="00CB31A9">
            <w:pPr>
              <w:rPr>
                <w:b/>
                <w:bCs/>
                <w:szCs w:val="24"/>
              </w:rPr>
            </w:pPr>
          </w:p>
        </w:tc>
        <w:tc>
          <w:tcPr>
            <w:tcW w:w="1276" w:type="dxa"/>
            <w:shd w:val="clear" w:color="auto" w:fill="005C4F" w:themeFill="accent1"/>
          </w:tcPr>
          <w:p w14:paraId="01B778C0" w14:textId="4B4BA247" w:rsidR="00CB31A9" w:rsidRPr="00F10C2B" w:rsidRDefault="00CB31A9" w:rsidP="00CB31A9">
            <w:pPr>
              <w:rPr>
                <w:b/>
                <w:bCs/>
                <w:color w:val="FFFFFF" w:themeColor="background1"/>
                <w:szCs w:val="24"/>
              </w:rPr>
            </w:pPr>
            <w:r w:rsidRPr="00F10C2B">
              <w:rPr>
                <w:b/>
                <w:bCs/>
                <w:color w:val="FFFFFF" w:themeColor="background1"/>
                <w:szCs w:val="24"/>
              </w:rPr>
              <w:t>Swydd:</w:t>
            </w:r>
          </w:p>
        </w:tc>
        <w:tc>
          <w:tcPr>
            <w:tcW w:w="3686" w:type="dxa"/>
          </w:tcPr>
          <w:p w14:paraId="76A014AB" w14:textId="77777777" w:rsidR="00CB31A9" w:rsidRPr="00F10C2B" w:rsidRDefault="00CB31A9" w:rsidP="00CB31A9">
            <w:pPr>
              <w:rPr>
                <w:b/>
                <w:bCs/>
                <w:szCs w:val="24"/>
              </w:rPr>
            </w:pPr>
          </w:p>
        </w:tc>
      </w:tr>
    </w:tbl>
    <w:p w14:paraId="4662D833" w14:textId="3ECEE6C9" w:rsidR="00B051CE" w:rsidRPr="00F10C2B" w:rsidRDefault="00B051CE" w:rsidP="00024D34">
      <w:pPr>
        <w:pStyle w:val="NoSpacing"/>
        <w:rPr>
          <w:lang w:val="cy-GB"/>
        </w:rPr>
      </w:pPr>
    </w:p>
    <w:p w14:paraId="22788237" w14:textId="77777777" w:rsidR="00B051CE" w:rsidRPr="00F10C2B" w:rsidRDefault="00B051CE" w:rsidP="00024D34">
      <w:pPr>
        <w:pStyle w:val="NoSpacing"/>
        <w:rPr>
          <w:lang w:val="cy-GB"/>
        </w:rPr>
      </w:pPr>
      <w:r w:rsidRPr="00F10C2B">
        <w:rPr>
          <w:lang w:val="cy-GB"/>
        </w:rPr>
        <w:br w:type="page"/>
      </w:r>
    </w:p>
    <w:p w14:paraId="54C2567B" w14:textId="48B5763C" w:rsidR="002A5C98" w:rsidRPr="00F10C2B" w:rsidRDefault="00533970" w:rsidP="00A45DE1">
      <w:pPr>
        <w:pStyle w:val="Heading2"/>
        <w:numPr>
          <w:ilvl w:val="0"/>
          <w:numId w:val="56"/>
        </w:numPr>
        <w:ind w:left="567" w:hanging="567"/>
      </w:pPr>
      <w:bookmarkStart w:id="26" w:name="_Toc203600648"/>
      <w:bookmarkStart w:id="27" w:name="_Toc204070765"/>
      <w:r w:rsidRPr="00F10C2B">
        <w:lastRenderedPageBreak/>
        <w:t>Hysbysiad Bod Dysgwr Wedi Tynnu’n Ôl</w:t>
      </w:r>
      <w:bookmarkEnd w:id="26"/>
      <w:bookmarkEnd w:id="27"/>
    </w:p>
    <w:p w14:paraId="1F2672E3" w14:textId="77777777" w:rsidR="00A45DE1" w:rsidRPr="00F10C2B" w:rsidRDefault="00A45DE1" w:rsidP="00A45DE1">
      <w:pPr>
        <w:pStyle w:val="NoSpacing"/>
        <w:rPr>
          <w:lang w:val="cy-GB"/>
        </w:rPr>
      </w:pPr>
    </w:p>
    <w:tbl>
      <w:tblPr>
        <w:tblStyle w:val="TableGrid"/>
        <w:tblW w:w="5000" w:type="pct"/>
        <w:tblLook w:val="04A0" w:firstRow="1" w:lastRow="0" w:firstColumn="1" w:lastColumn="0" w:noHBand="0" w:noVBand="1"/>
      </w:tblPr>
      <w:tblGrid>
        <w:gridCol w:w="3397"/>
        <w:gridCol w:w="6091"/>
      </w:tblGrid>
      <w:tr w:rsidR="002A5C98" w:rsidRPr="00F10C2B" w14:paraId="587ED064" w14:textId="77777777" w:rsidTr="00580809">
        <w:tc>
          <w:tcPr>
            <w:tcW w:w="5000" w:type="pct"/>
            <w:gridSpan w:val="2"/>
            <w:shd w:val="clear" w:color="auto" w:fill="005C4F" w:themeFill="accent1"/>
          </w:tcPr>
          <w:p w14:paraId="558D1BF6" w14:textId="77777777" w:rsidR="000D3E9B" w:rsidRPr="00F10C2B" w:rsidRDefault="000D3E9B" w:rsidP="000D3E9B">
            <w:pPr>
              <w:spacing w:after="40"/>
              <w:rPr>
                <w:rFonts w:cs="Arial"/>
                <w:b/>
                <w:color w:val="FFFFFF" w:themeColor="background1"/>
                <w:sz w:val="28"/>
                <w:szCs w:val="28"/>
              </w:rPr>
            </w:pPr>
            <w:r w:rsidRPr="00F10C2B">
              <w:rPr>
                <w:rFonts w:cs="Arial"/>
                <w:b/>
                <w:color w:val="FFFFFF" w:themeColor="background1"/>
                <w:sz w:val="28"/>
                <w:szCs w:val="28"/>
              </w:rPr>
              <w:t xml:space="preserve">Cyllid Cymorth Dysgu Ychwanegol – Elfen 3 (Atodol) </w:t>
            </w:r>
          </w:p>
          <w:p w14:paraId="26926022" w14:textId="21768310" w:rsidR="002A5C98" w:rsidRPr="00F10C2B" w:rsidRDefault="000D3E9B" w:rsidP="000D3E9B">
            <w:pPr>
              <w:spacing w:after="40"/>
              <w:rPr>
                <w:rFonts w:cs="Arial"/>
              </w:rPr>
            </w:pPr>
            <w:r w:rsidRPr="00F10C2B">
              <w:rPr>
                <w:rFonts w:cs="Arial"/>
                <w:b/>
                <w:color w:val="FFFFFF" w:themeColor="background1"/>
                <w:sz w:val="28"/>
                <w:szCs w:val="28"/>
              </w:rPr>
              <w:t>Hysbysiad Bod Dysgwr Wedi Tynnu’n Ôl – [Mewnosoder y flwyddyn academaidd]</w:t>
            </w:r>
          </w:p>
        </w:tc>
      </w:tr>
      <w:tr w:rsidR="001A0B46" w:rsidRPr="00F10C2B" w14:paraId="601919B0" w14:textId="77777777" w:rsidTr="001A0B46">
        <w:tc>
          <w:tcPr>
            <w:tcW w:w="1790" w:type="pct"/>
            <w:shd w:val="clear" w:color="auto" w:fill="005C4F" w:themeFill="accent1"/>
          </w:tcPr>
          <w:p w14:paraId="140D7694" w14:textId="6CA3EC4C" w:rsidR="001A0B46" w:rsidRPr="00F10C2B" w:rsidRDefault="001A0B46" w:rsidP="001A0B46">
            <w:pPr>
              <w:spacing w:after="40"/>
              <w:rPr>
                <w:rFonts w:cs="Arial"/>
                <w:b/>
                <w:color w:val="FFFFFF" w:themeColor="background1"/>
              </w:rPr>
            </w:pPr>
            <w:r w:rsidRPr="00F10C2B">
              <w:rPr>
                <w:rFonts w:cs="Arial"/>
                <w:b/>
                <w:color w:val="FFFFFF" w:themeColor="background1"/>
              </w:rPr>
              <w:t>Sefydliad:</w:t>
            </w:r>
          </w:p>
        </w:tc>
        <w:tc>
          <w:tcPr>
            <w:tcW w:w="3210" w:type="pct"/>
          </w:tcPr>
          <w:p w14:paraId="638AD4F8" w14:textId="77777777" w:rsidR="001A0B46" w:rsidRPr="00F10C2B" w:rsidRDefault="001A0B46" w:rsidP="001A0B46">
            <w:pPr>
              <w:spacing w:after="40"/>
              <w:rPr>
                <w:rFonts w:cs="Arial"/>
              </w:rPr>
            </w:pPr>
          </w:p>
        </w:tc>
      </w:tr>
      <w:tr w:rsidR="001A0B46" w:rsidRPr="00F10C2B" w14:paraId="10805B54" w14:textId="77777777" w:rsidTr="001A0B46">
        <w:tc>
          <w:tcPr>
            <w:tcW w:w="1790" w:type="pct"/>
            <w:shd w:val="clear" w:color="auto" w:fill="005C4F" w:themeFill="accent1"/>
          </w:tcPr>
          <w:p w14:paraId="3DFB6ED9" w14:textId="76DE296A" w:rsidR="001A0B46" w:rsidRPr="00F10C2B" w:rsidRDefault="001A0B46" w:rsidP="001A0B46">
            <w:pPr>
              <w:spacing w:after="40"/>
              <w:rPr>
                <w:rFonts w:cs="Arial"/>
                <w:b/>
                <w:color w:val="FFFFFF" w:themeColor="background1"/>
              </w:rPr>
            </w:pPr>
            <w:r w:rsidRPr="00F10C2B">
              <w:rPr>
                <w:rFonts w:cs="Arial"/>
                <w:b/>
                <w:color w:val="FFFFFF" w:themeColor="background1"/>
              </w:rPr>
              <w:t>Cyfeiriad y sefydliad:</w:t>
            </w:r>
          </w:p>
        </w:tc>
        <w:tc>
          <w:tcPr>
            <w:tcW w:w="3210" w:type="pct"/>
          </w:tcPr>
          <w:p w14:paraId="71D8429C" w14:textId="77777777" w:rsidR="001A0B46" w:rsidRPr="00F10C2B" w:rsidRDefault="001A0B46" w:rsidP="001A0B46">
            <w:pPr>
              <w:spacing w:after="40"/>
              <w:rPr>
                <w:rFonts w:cs="Arial"/>
              </w:rPr>
            </w:pPr>
          </w:p>
        </w:tc>
      </w:tr>
      <w:tr w:rsidR="001A0B46" w:rsidRPr="00F10C2B" w14:paraId="585E4D15" w14:textId="77777777" w:rsidTr="001A0B46">
        <w:tc>
          <w:tcPr>
            <w:tcW w:w="1790" w:type="pct"/>
            <w:shd w:val="clear" w:color="auto" w:fill="005C4F" w:themeFill="accent1"/>
          </w:tcPr>
          <w:p w14:paraId="273C5459" w14:textId="2BAF1C6B" w:rsidR="001A0B46" w:rsidRPr="00F10C2B" w:rsidRDefault="001A0B46" w:rsidP="001A0B46">
            <w:pPr>
              <w:spacing w:after="40"/>
              <w:rPr>
                <w:rFonts w:cs="Arial"/>
                <w:b/>
                <w:color w:val="FFFFFF" w:themeColor="background1"/>
              </w:rPr>
            </w:pPr>
            <w:r w:rsidRPr="00F10C2B">
              <w:rPr>
                <w:rFonts w:cs="Arial"/>
                <w:b/>
                <w:color w:val="FFFFFF" w:themeColor="background1"/>
              </w:rPr>
              <w:t>Enw cyswllt a theitl swydd:</w:t>
            </w:r>
          </w:p>
        </w:tc>
        <w:tc>
          <w:tcPr>
            <w:tcW w:w="3210" w:type="pct"/>
          </w:tcPr>
          <w:p w14:paraId="507CA1F6" w14:textId="77777777" w:rsidR="001A0B46" w:rsidRPr="00F10C2B" w:rsidRDefault="001A0B46" w:rsidP="001A0B46">
            <w:pPr>
              <w:spacing w:after="40"/>
              <w:rPr>
                <w:rFonts w:cs="Arial"/>
              </w:rPr>
            </w:pPr>
          </w:p>
        </w:tc>
      </w:tr>
      <w:tr w:rsidR="001A0B46" w:rsidRPr="00F10C2B" w14:paraId="7374ABF3" w14:textId="77777777" w:rsidTr="001A0B46">
        <w:tc>
          <w:tcPr>
            <w:tcW w:w="1790" w:type="pct"/>
            <w:shd w:val="clear" w:color="auto" w:fill="005C4F" w:themeFill="accent1"/>
          </w:tcPr>
          <w:p w14:paraId="34BFFBFE" w14:textId="338F6DFE" w:rsidR="001A0B46" w:rsidRPr="00F10C2B" w:rsidRDefault="001A0B46" w:rsidP="001A0B46">
            <w:pPr>
              <w:spacing w:after="40"/>
              <w:rPr>
                <w:rFonts w:cs="Arial"/>
                <w:b/>
                <w:color w:val="FFFFFF" w:themeColor="background1"/>
              </w:rPr>
            </w:pPr>
            <w:r w:rsidRPr="00F10C2B">
              <w:rPr>
                <w:rFonts w:cs="Arial"/>
                <w:b/>
                <w:color w:val="FFFFFF" w:themeColor="background1"/>
              </w:rPr>
              <w:t>Cyfeiriad e-bost:</w:t>
            </w:r>
          </w:p>
        </w:tc>
        <w:tc>
          <w:tcPr>
            <w:tcW w:w="3210" w:type="pct"/>
          </w:tcPr>
          <w:p w14:paraId="4432FF30" w14:textId="77777777" w:rsidR="001A0B46" w:rsidRPr="00F10C2B" w:rsidRDefault="001A0B46" w:rsidP="001A0B46">
            <w:pPr>
              <w:spacing w:after="40"/>
              <w:rPr>
                <w:rFonts w:cs="Arial"/>
              </w:rPr>
            </w:pPr>
          </w:p>
        </w:tc>
      </w:tr>
      <w:tr w:rsidR="001A0B46" w:rsidRPr="00F10C2B" w14:paraId="51E64492" w14:textId="77777777" w:rsidTr="001A0B46">
        <w:tc>
          <w:tcPr>
            <w:tcW w:w="1790" w:type="pct"/>
            <w:shd w:val="clear" w:color="auto" w:fill="005C4F" w:themeFill="accent1"/>
          </w:tcPr>
          <w:p w14:paraId="5DF58F79" w14:textId="3BE0928A" w:rsidR="001A0B46" w:rsidRPr="00F10C2B" w:rsidRDefault="001A0B46" w:rsidP="001A0B46">
            <w:pPr>
              <w:spacing w:after="40"/>
              <w:rPr>
                <w:rFonts w:cs="Arial"/>
                <w:b/>
                <w:color w:val="FFFFFF" w:themeColor="background1"/>
              </w:rPr>
            </w:pPr>
            <w:r w:rsidRPr="00F10C2B">
              <w:rPr>
                <w:rFonts w:cs="Arial"/>
                <w:b/>
                <w:color w:val="FFFFFF" w:themeColor="background1"/>
              </w:rPr>
              <w:t>Ffôn:</w:t>
            </w:r>
          </w:p>
        </w:tc>
        <w:tc>
          <w:tcPr>
            <w:tcW w:w="3210" w:type="pct"/>
          </w:tcPr>
          <w:p w14:paraId="308DFB16" w14:textId="77777777" w:rsidR="001A0B46" w:rsidRPr="00F10C2B" w:rsidRDefault="001A0B46" w:rsidP="001A0B46">
            <w:pPr>
              <w:spacing w:after="40"/>
              <w:rPr>
                <w:rFonts w:cs="Arial"/>
              </w:rPr>
            </w:pPr>
          </w:p>
        </w:tc>
      </w:tr>
    </w:tbl>
    <w:p w14:paraId="16C50661" w14:textId="77777777" w:rsidR="00062CBF" w:rsidRPr="00F10C2B" w:rsidRDefault="00062CBF" w:rsidP="00024D34">
      <w:pPr>
        <w:pStyle w:val="NoSpacing"/>
        <w:rPr>
          <w:szCs w:val="24"/>
          <w:lang w:val="cy-GB"/>
        </w:rPr>
      </w:pPr>
    </w:p>
    <w:p w14:paraId="09F287D9" w14:textId="18B4CE42" w:rsidR="009F7C2F" w:rsidRPr="00F10C2B" w:rsidRDefault="009F7C2F" w:rsidP="009F7C2F">
      <w:pPr>
        <w:pStyle w:val="NoSpacing"/>
        <w:rPr>
          <w:szCs w:val="24"/>
          <w:lang w:val="cy-GB"/>
        </w:rPr>
      </w:pPr>
      <w:r w:rsidRPr="00F10C2B">
        <w:rPr>
          <w:lang w:val="cy-GB"/>
        </w:rPr>
        <w:t xml:space="preserve">Dychwelwch y ffurflen hon fan bellaf o fewn 10 niwrnod gwaith ar ôl ymadawiad y dysgwr ynghyd ag adolygiad terfynol ar gyfer y dysgwr trwy system Medr ar gyfer trosglwyddo ffeiliau’n ddiogel. Os oes arnoch angen unrhyw gymorth i gael mynediad at y system trosglwyddo ffeiliau cysylltwch </w:t>
      </w:r>
      <w:r w:rsidRPr="00F10C2B">
        <w:rPr>
          <w:rFonts w:cs="Arial"/>
          <w:lang w:val="cy-GB"/>
        </w:rPr>
        <w:t>â</w:t>
      </w:r>
      <w:r w:rsidRPr="00F10C2B">
        <w:rPr>
          <w:szCs w:val="24"/>
          <w:lang w:val="cy-GB"/>
        </w:rPr>
        <w:t xml:space="preserve"> </w:t>
      </w:r>
      <w:hyperlink r:id="rId21" w:history="1">
        <w:r w:rsidRPr="00F10C2B">
          <w:rPr>
            <w:rStyle w:val="Hyperlink"/>
            <w:szCs w:val="24"/>
            <w:lang w:val="cy-GB"/>
          </w:rPr>
          <w:t>BuddsoddiadaMonitro@medr.cymru</w:t>
        </w:r>
      </w:hyperlink>
      <w:r w:rsidRPr="00F10C2B">
        <w:rPr>
          <w:lang w:val="cy-GB"/>
        </w:rPr>
        <w:t xml:space="preserve">. </w:t>
      </w:r>
    </w:p>
    <w:p w14:paraId="01751CE9" w14:textId="26DA1DC5" w:rsidR="0015724A" w:rsidRPr="00F10C2B" w:rsidRDefault="0015724A" w:rsidP="00024D34">
      <w:pPr>
        <w:pStyle w:val="NoSpacing"/>
        <w:rPr>
          <w:szCs w:val="24"/>
          <w:lang w:val="cy-GB"/>
        </w:rPr>
      </w:pPr>
    </w:p>
    <w:tbl>
      <w:tblPr>
        <w:tblStyle w:val="TableGrid"/>
        <w:tblW w:w="9493" w:type="dxa"/>
        <w:tblLook w:val="04A0" w:firstRow="1" w:lastRow="0" w:firstColumn="1" w:lastColumn="0" w:noHBand="0" w:noVBand="1"/>
      </w:tblPr>
      <w:tblGrid>
        <w:gridCol w:w="3539"/>
        <w:gridCol w:w="5954"/>
      </w:tblGrid>
      <w:tr w:rsidR="00484A47" w:rsidRPr="00F10C2B" w14:paraId="111E444A" w14:textId="77777777" w:rsidTr="00A9226E">
        <w:tc>
          <w:tcPr>
            <w:tcW w:w="3539" w:type="dxa"/>
            <w:shd w:val="clear" w:color="auto" w:fill="005C4F" w:themeFill="accent1"/>
          </w:tcPr>
          <w:p w14:paraId="4F404330" w14:textId="1FED9700" w:rsidR="00484A47" w:rsidRPr="00F10C2B" w:rsidRDefault="00484A47" w:rsidP="00484A47">
            <w:pPr>
              <w:rPr>
                <w:b/>
                <w:bCs/>
                <w:color w:val="FFFFFF" w:themeColor="background1"/>
              </w:rPr>
            </w:pPr>
            <w:r w:rsidRPr="00F10C2B">
              <w:rPr>
                <w:b/>
                <w:bCs/>
                <w:color w:val="FFFFFF" w:themeColor="background1"/>
              </w:rPr>
              <w:t>Enw’r dysgwr:</w:t>
            </w:r>
          </w:p>
        </w:tc>
        <w:tc>
          <w:tcPr>
            <w:tcW w:w="5954" w:type="dxa"/>
          </w:tcPr>
          <w:p w14:paraId="6F5E5636" w14:textId="77777777" w:rsidR="00484A47" w:rsidRPr="00F10C2B" w:rsidRDefault="00484A47" w:rsidP="00484A47"/>
        </w:tc>
      </w:tr>
      <w:tr w:rsidR="00484A47" w:rsidRPr="00F10C2B" w14:paraId="5D6C1325" w14:textId="77777777" w:rsidTr="00A9226E">
        <w:tc>
          <w:tcPr>
            <w:tcW w:w="3539" w:type="dxa"/>
            <w:shd w:val="clear" w:color="auto" w:fill="005C4F" w:themeFill="accent1"/>
          </w:tcPr>
          <w:p w14:paraId="512E894C" w14:textId="76B8F471" w:rsidR="00484A47" w:rsidRPr="00F10C2B" w:rsidRDefault="00484A47" w:rsidP="00484A47">
            <w:pPr>
              <w:rPr>
                <w:b/>
                <w:bCs/>
                <w:color w:val="FFFFFF" w:themeColor="background1"/>
              </w:rPr>
            </w:pPr>
            <w:r w:rsidRPr="00F10C2B">
              <w:rPr>
                <w:b/>
                <w:bCs/>
                <w:color w:val="FFFFFF" w:themeColor="background1"/>
              </w:rPr>
              <w:t>Dyddiad geni:</w:t>
            </w:r>
          </w:p>
        </w:tc>
        <w:tc>
          <w:tcPr>
            <w:tcW w:w="5954" w:type="dxa"/>
          </w:tcPr>
          <w:p w14:paraId="01560E37" w14:textId="77777777" w:rsidR="00484A47" w:rsidRPr="00F10C2B" w:rsidRDefault="00484A47" w:rsidP="00484A47"/>
        </w:tc>
      </w:tr>
      <w:tr w:rsidR="0008233F" w:rsidRPr="00F10C2B" w14:paraId="34C474BB" w14:textId="77777777" w:rsidTr="00A9226E">
        <w:tc>
          <w:tcPr>
            <w:tcW w:w="3539" w:type="dxa"/>
            <w:shd w:val="clear" w:color="auto" w:fill="005C4F" w:themeFill="accent1"/>
          </w:tcPr>
          <w:p w14:paraId="16275101" w14:textId="4385DEEE" w:rsidR="0008233F" w:rsidRPr="00F10C2B" w:rsidRDefault="006B5872" w:rsidP="002A5C98">
            <w:pPr>
              <w:rPr>
                <w:b/>
                <w:bCs/>
                <w:color w:val="FFFFFF" w:themeColor="background1"/>
              </w:rPr>
            </w:pPr>
            <w:r w:rsidRPr="00F10C2B">
              <w:rPr>
                <w:b/>
                <w:bCs/>
                <w:color w:val="FFFFFF" w:themeColor="background1"/>
              </w:rPr>
              <w:t>Rhaglen ddysgu:</w:t>
            </w:r>
          </w:p>
        </w:tc>
        <w:tc>
          <w:tcPr>
            <w:tcW w:w="5954" w:type="dxa"/>
          </w:tcPr>
          <w:p w14:paraId="7D5B5B24" w14:textId="77777777" w:rsidR="0008233F" w:rsidRPr="00F10C2B" w:rsidRDefault="0008233F" w:rsidP="002A5C98"/>
        </w:tc>
      </w:tr>
    </w:tbl>
    <w:p w14:paraId="49B7A606" w14:textId="77777777" w:rsidR="002A5C98" w:rsidRPr="00F10C2B" w:rsidRDefault="002A5C98" w:rsidP="00024D34">
      <w:pPr>
        <w:pStyle w:val="NoSpacing"/>
        <w:rPr>
          <w:lang w:val="cy-GB"/>
        </w:rPr>
      </w:pPr>
    </w:p>
    <w:tbl>
      <w:tblPr>
        <w:tblStyle w:val="TableGrid"/>
        <w:tblW w:w="9493" w:type="dxa"/>
        <w:tblLook w:val="04A0" w:firstRow="1" w:lastRow="0" w:firstColumn="1" w:lastColumn="0" w:noHBand="0" w:noVBand="1"/>
      </w:tblPr>
      <w:tblGrid>
        <w:gridCol w:w="9493"/>
      </w:tblGrid>
      <w:tr w:rsidR="002D6614" w:rsidRPr="00F10C2B" w14:paraId="26452519" w14:textId="77777777" w:rsidTr="00D37FD4">
        <w:tc>
          <w:tcPr>
            <w:tcW w:w="9493" w:type="dxa"/>
            <w:shd w:val="clear" w:color="auto" w:fill="005C4F" w:themeFill="accent1"/>
          </w:tcPr>
          <w:p w14:paraId="7F69ED09" w14:textId="77777777" w:rsidR="00C45187" w:rsidRPr="00F10C2B" w:rsidRDefault="00C45187" w:rsidP="00C45187">
            <w:pPr>
              <w:rPr>
                <w:b/>
                <w:bCs/>
                <w:color w:val="FFFFFF" w:themeColor="background1"/>
              </w:rPr>
            </w:pPr>
            <w:r w:rsidRPr="00F10C2B">
              <w:rPr>
                <w:b/>
                <w:bCs/>
                <w:color w:val="FFFFFF" w:themeColor="background1"/>
              </w:rPr>
              <w:t xml:space="preserve">Darparwch fanylion y rheswm dros dynnu’n ôl </w:t>
            </w:r>
          </w:p>
          <w:p w14:paraId="52EE97DF" w14:textId="1DB76AD5" w:rsidR="002D6614" w:rsidRPr="00F10C2B" w:rsidRDefault="00C45187" w:rsidP="00C45187">
            <w:pPr>
              <w:rPr>
                <w:i/>
                <w:iCs/>
                <w:color w:val="FFFFFF" w:themeColor="background1"/>
              </w:rPr>
            </w:pPr>
            <w:r w:rsidRPr="00F10C2B">
              <w:rPr>
                <w:i/>
                <w:iCs/>
                <w:color w:val="FFFFFF" w:themeColor="background1"/>
              </w:rPr>
              <w:t>Gan gynnwys yr holl wybodaeth berthnasol, er enghraifft dyddiadau, digwyddiadau, camau gweithredu a gymerwyd</w:t>
            </w:r>
          </w:p>
        </w:tc>
      </w:tr>
      <w:tr w:rsidR="002D6614" w:rsidRPr="00F10C2B" w14:paraId="17857563" w14:textId="77777777" w:rsidTr="00D37FD4">
        <w:tc>
          <w:tcPr>
            <w:tcW w:w="9493" w:type="dxa"/>
          </w:tcPr>
          <w:p w14:paraId="75E9632F" w14:textId="77777777" w:rsidR="002D6614" w:rsidRPr="00F10C2B" w:rsidRDefault="002D6614" w:rsidP="002A5C98"/>
          <w:p w14:paraId="2A1232A5" w14:textId="77777777" w:rsidR="008A6C3E" w:rsidRPr="00F10C2B" w:rsidRDefault="008A6C3E" w:rsidP="002A5C98"/>
          <w:p w14:paraId="4F63A403" w14:textId="77777777" w:rsidR="008A6C3E" w:rsidRPr="00F10C2B" w:rsidRDefault="008A6C3E" w:rsidP="002A5C98"/>
          <w:p w14:paraId="45ACF6D0" w14:textId="77777777" w:rsidR="008A6C3E" w:rsidRPr="00F10C2B" w:rsidRDefault="008A6C3E" w:rsidP="002A5C98"/>
        </w:tc>
      </w:tr>
    </w:tbl>
    <w:p w14:paraId="63D61F7E" w14:textId="77777777" w:rsidR="002D6614" w:rsidRPr="00F10C2B" w:rsidRDefault="002D6614" w:rsidP="00024D34">
      <w:pPr>
        <w:pStyle w:val="NoSpacing"/>
        <w:rPr>
          <w:lang w:val="cy-GB"/>
        </w:rPr>
      </w:pPr>
    </w:p>
    <w:tbl>
      <w:tblPr>
        <w:tblStyle w:val="TableGrid"/>
        <w:tblW w:w="9493" w:type="dxa"/>
        <w:tblLook w:val="04A0" w:firstRow="1" w:lastRow="0" w:firstColumn="1" w:lastColumn="0" w:noHBand="0" w:noVBand="1"/>
      </w:tblPr>
      <w:tblGrid>
        <w:gridCol w:w="9493"/>
      </w:tblGrid>
      <w:tr w:rsidR="001A5DB9" w:rsidRPr="00F10C2B" w14:paraId="10A6DD3D" w14:textId="77777777" w:rsidTr="00D37FD4">
        <w:tc>
          <w:tcPr>
            <w:tcW w:w="9493" w:type="dxa"/>
            <w:shd w:val="clear" w:color="auto" w:fill="005C4F" w:themeFill="accent1"/>
          </w:tcPr>
          <w:p w14:paraId="3D8ACB52" w14:textId="0581A2BA" w:rsidR="001A5DB9" w:rsidRPr="00F10C2B" w:rsidRDefault="001A5DB9" w:rsidP="001A5DB9">
            <w:pPr>
              <w:rPr>
                <w:i/>
                <w:iCs/>
                <w:color w:val="FFFFFF" w:themeColor="background1"/>
              </w:rPr>
            </w:pPr>
            <w:r w:rsidRPr="00F10C2B">
              <w:rPr>
                <w:b/>
                <w:bCs/>
                <w:color w:val="FFFFFF" w:themeColor="background1"/>
              </w:rPr>
              <w:t>Os yw trydydd parti wedi bod yn gysylltiedig, darparwch ragor o fanylion</w:t>
            </w:r>
          </w:p>
        </w:tc>
      </w:tr>
      <w:tr w:rsidR="008A6C3E" w:rsidRPr="00F10C2B" w14:paraId="523B98AE" w14:textId="77777777" w:rsidTr="00D37FD4">
        <w:tc>
          <w:tcPr>
            <w:tcW w:w="9493" w:type="dxa"/>
          </w:tcPr>
          <w:p w14:paraId="6C821578" w14:textId="77777777" w:rsidR="008A6C3E" w:rsidRPr="00F10C2B" w:rsidRDefault="008A6C3E" w:rsidP="00580809"/>
          <w:p w14:paraId="557E9228" w14:textId="77777777" w:rsidR="008A6C3E" w:rsidRPr="00F10C2B" w:rsidRDefault="008A6C3E" w:rsidP="00580809"/>
          <w:p w14:paraId="73B9E238" w14:textId="77777777" w:rsidR="008A6C3E" w:rsidRPr="00F10C2B" w:rsidRDefault="008A6C3E" w:rsidP="00580809"/>
          <w:p w14:paraId="3D286871" w14:textId="77777777" w:rsidR="008A6C3E" w:rsidRPr="00F10C2B" w:rsidRDefault="008A6C3E" w:rsidP="00580809"/>
        </w:tc>
      </w:tr>
    </w:tbl>
    <w:p w14:paraId="648F7937" w14:textId="77777777" w:rsidR="008A6C3E" w:rsidRPr="00F10C2B" w:rsidRDefault="008A6C3E" w:rsidP="00062CBF">
      <w:pPr>
        <w:pStyle w:val="NoSpacing"/>
        <w:rPr>
          <w:lang w:val="cy-GB"/>
        </w:rPr>
      </w:pPr>
    </w:p>
    <w:p w14:paraId="05D777D9" w14:textId="77777777" w:rsidR="00DC1902" w:rsidRPr="00F10C2B" w:rsidRDefault="00DC1902" w:rsidP="00DC1902">
      <w:pPr>
        <w:spacing w:after="0" w:line="240" w:lineRule="auto"/>
        <w:rPr>
          <w:b/>
          <w:bCs/>
          <w:color w:val="005C4F" w:themeColor="accent1"/>
          <w:szCs w:val="24"/>
        </w:rPr>
      </w:pPr>
      <w:r w:rsidRPr="00F10C2B">
        <w:rPr>
          <w:b/>
          <w:bCs/>
          <w:color w:val="005C4F" w:themeColor="accent1"/>
          <w:szCs w:val="24"/>
        </w:rPr>
        <w:t>Datganiad</w:t>
      </w:r>
    </w:p>
    <w:p w14:paraId="1403C5C9" w14:textId="77777777" w:rsidR="00062CBF" w:rsidRPr="00F10C2B" w:rsidRDefault="00062CBF" w:rsidP="00062CBF">
      <w:pPr>
        <w:pStyle w:val="NoSpacing"/>
        <w:rPr>
          <w:sz w:val="18"/>
          <w:szCs w:val="16"/>
          <w:lang w:val="cy-GB"/>
        </w:rPr>
      </w:pPr>
    </w:p>
    <w:p w14:paraId="539AD347" w14:textId="77777777" w:rsidR="00DA4C8E" w:rsidRPr="00F10C2B" w:rsidRDefault="00DA4C8E" w:rsidP="00DA4C8E">
      <w:pPr>
        <w:pStyle w:val="ListParagraph"/>
        <w:numPr>
          <w:ilvl w:val="0"/>
          <w:numId w:val="66"/>
        </w:numPr>
        <w:spacing w:after="0" w:line="240" w:lineRule="auto"/>
        <w:ind w:left="721" w:hanging="437"/>
        <w:contextualSpacing w:val="0"/>
      </w:pPr>
      <w:r w:rsidRPr="00F10C2B">
        <w:t>Bydd Medr yn rhoi’r gorau i dalu os yw dysgwr yn methu â dychwelyd i’r SAB neu os yw’r SAB yn gofyn iddynt adael.</w:t>
      </w:r>
    </w:p>
    <w:p w14:paraId="75A81AE3" w14:textId="77777777" w:rsidR="00DA4C8E" w:rsidRPr="00F10C2B" w:rsidRDefault="00DA4C8E" w:rsidP="00DA4C8E">
      <w:pPr>
        <w:pStyle w:val="ListParagraph"/>
        <w:numPr>
          <w:ilvl w:val="0"/>
          <w:numId w:val="66"/>
        </w:numPr>
        <w:spacing w:after="0" w:line="240" w:lineRule="auto"/>
        <w:ind w:left="721" w:hanging="437"/>
        <w:contextualSpacing w:val="0"/>
      </w:pPr>
      <w:r w:rsidRPr="00F10C2B">
        <w:t>Os yw dysgwr yn gadael y SAB yn yr hanner tymor cyntaf, gall Medr dalu hanner y costau cymorth y cytunwyd arnynt ar gyfer y tymor hwnnw mewn perthynas â’r dysgwr lle sicrhawyd cymorth.</w:t>
      </w:r>
    </w:p>
    <w:p w14:paraId="4D1C7D56" w14:textId="77777777" w:rsidR="00DA4C8E" w:rsidRPr="00F10C2B" w:rsidRDefault="00DA4C8E" w:rsidP="00DA4C8E">
      <w:pPr>
        <w:pStyle w:val="ListParagraph"/>
        <w:numPr>
          <w:ilvl w:val="0"/>
          <w:numId w:val="66"/>
        </w:numPr>
        <w:spacing w:after="0" w:line="240" w:lineRule="auto"/>
        <w:ind w:left="721" w:hanging="437"/>
        <w:contextualSpacing w:val="0"/>
      </w:pPr>
      <w:r w:rsidRPr="00F10C2B">
        <w:t xml:space="preserve">Os yw dysgwr yn gadael yn ail hanner y tymor, gall Medr dalu’r costau llawn y cytunwyd arnynt ar gyfer y tymor mewn perthynas â’r dysgwr lle sicrhawyd cymorth. </w:t>
      </w:r>
    </w:p>
    <w:p w14:paraId="5344EFEA" w14:textId="77777777" w:rsidR="00062CBF" w:rsidRPr="00F10C2B" w:rsidRDefault="00062CBF" w:rsidP="00062CBF">
      <w:pPr>
        <w:pStyle w:val="NoSpacing"/>
        <w:rPr>
          <w:sz w:val="18"/>
          <w:szCs w:val="16"/>
          <w:lang w:val="cy-GB"/>
        </w:rPr>
      </w:pPr>
    </w:p>
    <w:tbl>
      <w:tblPr>
        <w:tblStyle w:val="TableGrid"/>
        <w:tblW w:w="9493" w:type="dxa"/>
        <w:tblLook w:val="04A0" w:firstRow="1" w:lastRow="0" w:firstColumn="1" w:lastColumn="0" w:noHBand="0" w:noVBand="1"/>
      </w:tblPr>
      <w:tblGrid>
        <w:gridCol w:w="1265"/>
        <w:gridCol w:w="3266"/>
        <w:gridCol w:w="1276"/>
        <w:gridCol w:w="3686"/>
      </w:tblGrid>
      <w:tr w:rsidR="008A6C3E" w:rsidRPr="00F10C2B" w14:paraId="00B54CD1" w14:textId="77777777" w:rsidTr="00D37FD4">
        <w:tc>
          <w:tcPr>
            <w:tcW w:w="1265" w:type="dxa"/>
            <w:shd w:val="clear" w:color="auto" w:fill="005C4F" w:themeFill="accent1"/>
          </w:tcPr>
          <w:p w14:paraId="786ED1C4" w14:textId="60232F70" w:rsidR="008A6C3E" w:rsidRPr="00F10C2B" w:rsidRDefault="00075834" w:rsidP="00580809">
            <w:pPr>
              <w:rPr>
                <w:b/>
                <w:bCs/>
                <w:color w:val="FFFFFF" w:themeColor="background1"/>
                <w:szCs w:val="24"/>
              </w:rPr>
            </w:pPr>
            <w:r w:rsidRPr="00F10C2B">
              <w:rPr>
                <w:b/>
                <w:bCs/>
                <w:color w:val="FFFFFF" w:themeColor="background1"/>
                <w:szCs w:val="24"/>
              </w:rPr>
              <w:t>Llofnod</w:t>
            </w:r>
            <w:r w:rsidR="008A6C3E" w:rsidRPr="00F10C2B">
              <w:rPr>
                <w:b/>
                <w:bCs/>
                <w:color w:val="FFFFFF" w:themeColor="background1"/>
                <w:szCs w:val="24"/>
              </w:rPr>
              <w:t>:</w:t>
            </w:r>
          </w:p>
        </w:tc>
        <w:tc>
          <w:tcPr>
            <w:tcW w:w="3266" w:type="dxa"/>
          </w:tcPr>
          <w:p w14:paraId="034818C4" w14:textId="77777777" w:rsidR="008A6C3E" w:rsidRPr="00F10C2B" w:rsidRDefault="008A6C3E" w:rsidP="00580809">
            <w:pPr>
              <w:rPr>
                <w:b/>
                <w:bCs/>
                <w:szCs w:val="24"/>
              </w:rPr>
            </w:pPr>
          </w:p>
          <w:p w14:paraId="4E724403" w14:textId="77777777" w:rsidR="00D37FD4" w:rsidRPr="00F10C2B" w:rsidRDefault="00D37FD4" w:rsidP="00580809">
            <w:pPr>
              <w:rPr>
                <w:b/>
                <w:bCs/>
                <w:szCs w:val="24"/>
              </w:rPr>
            </w:pPr>
          </w:p>
        </w:tc>
        <w:tc>
          <w:tcPr>
            <w:tcW w:w="1276" w:type="dxa"/>
            <w:shd w:val="clear" w:color="auto" w:fill="005C4F" w:themeFill="accent1"/>
          </w:tcPr>
          <w:p w14:paraId="10A81204" w14:textId="308D3F69" w:rsidR="008A6C3E" w:rsidRPr="00F10C2B" w:rsidRDefault="00D828AF" w:rsidP="00580809">
            <w:pPr>
              <w:rPr>
                <w:b/>
                <w:bCs/>
                <w:color w:val="FFFFFF" w:themeColor="background1"/>
                <w:szCs w:val="24"/>
              </w:rPr>
            </w:pPr>
            <w:r w:rsidRPr="00F10C2B">
              <w:rPr>
                <w:b/>
                <w:bCs/>
                <w:color w:val="FFFFFF" w:themeColor="background1"/>
                <w:szCs w:val="24"/>
              </w:rPr>
              <w:t>Enw</w:t>
            </w:r>
            <w:r w:rsidR="008A6C3E" w:rsidRPr="00F10C2B">
              <w:rPr>
                <w:b/>
                <w:bCs/>
                <w:color w:val="FFFFFF" w:themeColor="background1"/>
                <w:szCs w:val="24"/>
              </w:rPr>
              <w:t>:</w:t>
            </w:r>
          </w:p>
        </w:tc>
        <w:tc>
          <w:tcPr>
            <w:tcW w:w="3686" w:type="dxa"/>
          </w:tcPr>
          <w:p w14:paraId="1AC7DEA6" w14:textId="77777777" w:rsidR="008A6C3E" w:rsidRPr="00F10C2B" w:rsidRDefault="008A6C3E" w:rsidP="00580809">
            <w:pPr>
              <w:rPr>
                <w:b/>
                <w:bCs/>
                <w:szCs w:val="24"/>
              </w:rPr>
            </w:pPr>
          </w:p>
        </w:tc>
      </w:tr>
      <w:tr w:rsidR="008A6C3E" w:rsidRPr="00F10C2B" w14:paraId="670CFEAB" w14:textId="77777777" w:rsidTr="00D37FD4">
        <w:tc>
          <w:tcPr>
            <w:tcW w:w="1265" w:type="dxa"/>
            <w:shd w:val="clear" w:color="auto" w:fill="005C4F" w:themeFill="accent1"/>
          </w:tcPr>
          <w:p w14:paraId="46509E7B" w14:textId="6D3BFBBF" w:rsidR="008A6C3E" w:rsidRPr="00F10C2B" w:rsidRDefault="00E06A75" w:rsidP="00580809">
            <w:pPr>
              <w:rPr>
                <w:b/>
                <w:bCs/>
                <w:color w:val="FFFFFF" w:themeColor="background1"/>
                <w:szCs w:val="24"/>
              </w:rPr>
            </w:pPr>
            <w:r w:rsidRPr="00F10C2B">
              <w:rPr>
                <w:b/>
                <w:bCs/>
                <w:color w:val="FFFFFF" w:themeColor="background1"/>
                <w:szCs w:val="24"/>
              </w:rPr>
              <w:t>Dyddiad</w:t>
            </w:r>
            <w:r w:rsidR="008A6C3E" w:rsidRPr="00F10C2B">
              <w:rPr>
                <w:b/>
                <w:bCs/>
                <w:color w:val="FFFFFF" w:themeColor="background1"/>
                <w:szCs w:val="24"/>
              </w:rPr>
              <w:t>:</w:t>
            </w:r>
          </w:p>
        </w:tc>
        <w:tc>
          <w:tcPr>
            <w:tcW w:w="3266" w:type="dxa"/>
          </w:tcPr>
          <w:p w14:paraId="6E853155" w14:textId="77777777" w:rsidR="008A6C3E" w:rsidRPr="00F10C2B" w:rsidRDefault="008A6C3E" w:rsidP="00580809">
            <w:pPr>
              <w:rPr>
                <w:b/>
                <w:bCs/>
                <w:szCs w:val="24"/>
              </w:rPr>
            </w:pPr>
          </w:p>
          <w:p w14:paraId="1DDCA323" w14:textId="77777777" w:rsidR="00D37FD4" w:rsidRPr="00F10C2B" w:rsidRDefault="00D37FD4" w:rsidP="00580809">
            <w:pPr>
              <w:rPr>
                <w:b/>
                <w:bCs/>
                <w:szCs w:val="24"/>
              </w:rPr>
            </w:pPr>
          </w:p>
        </w:tc>
        <w:tc>
          <w:tcPr>
            <w:tcW w:w="1276" w:type="dxa"/>
            <w:shd w:val="clear" w:color="auto" w:fill="005C4F" w:themeFill="accent1"/>
          </w:tcPr>
          <w:p w14:paraId="346B3B79" w14:textId="61382854" w:rsidR="008A6C3E" w:rsidRPr="00F10C2B" w:rsidRDefault="001D2C2A" w:rsidP="00580809">
            <w:pPr>
              <w:rPr>
                <w:b/>
                <w:bCs/>
                <w:color w:val="FFFFFF" w:themeColor="background1"/>
                <w:szCs w:val="24"/>
              </w:rPr>
            </w:pPr>
            <w:r w:rsidRPr="00F10C2B">
              <w:rPr>
                <w:b/>
                <w:bCs/>
                <w:color w:val="FFFFFF" w:themeColor="background1"/>
                <w:szCs w:val="24"/>
              </w:rPr>
              <w:t>Swydd</w:t>
            </w:r>
            <w:r w:rsidR="008A6C3E" w:rsidRPr="00F10C2B">
              <w:rPr>
                <w:b/>
                <w:bCs/>
                <w:color w:val="FFFFFF" w:themeColor="background1"/>
                <w:szCs w:val="24"/>
              </w:rPr>
              <w:t>:</w:t>
            </w:r>
          </w:p>
        </w:tc>
        <w:tc>
          <w:tcPr>
            <w:tcW w:w="3686" w:type="dxa"/>
          </w:tcPr>
          <w:p w14:paraId="10D56EEC" w14:textId="77777777" w:rsidR="008A6C3E" w:rsidRPr="00F10C2B" w:rsidRDefault="008A6C3E" w:rsidP="00580809">
            <w:pPr>
              <w:rPr>
                <w:b/>
                <w:bCs/>
                <w:szCs w:val="24"/>
              </w:rPr>
            </w:pPr>
          </w:p>
        </w:tc>
      </w:tr>
    </w:tbl>
    <w:p w14:paraId="57EF7630" w14:textId="77777777" w:rsidR="008A6C3E" w:rsidRPr="00F10C2B" w:rsidRDefault="008A6C3E" w:rsidP="00024D34">
      <w:pPr>
        <w:pStyle w:val="NoSpacing"/>
        <w:rPr>
          <w:sz w:val="20"/>
          <w:szCs w:val="18"/>
          <w:lang w:val="cy-GB"/>
        </w:rPr>
      </w:pPr>
    </w:p>
    <w:p w14:paraId="5611631D" w14:textId="77777777" w:rsidR="005C762F" w:rsidRPr="005C762F" w:rsidRDefault="005C762F" w:rsidP="00EB3EB7">
      <w:pPr>
        <w:tabs>
          <w:tab w:val="left" w:pos="1835"/>
        </w:tabs>
      </w:pPr>
      <w:r w:rsidRPr="00F10C2B">
        <w:rPr>
          <w:noProof/>
        </w:rPr>
        <w:lastRenderedPageBreak/>
        <w:drawing>
          <wp:anchor distT="0" distB="0" distL="114300" distR="114300" simplePos="0" relativeHeight="251658242" behindDoc="0" locked="1" layoutInCell="1" allowOverlap="1" wp14:anchorId="7A5BC50F" wp14:editId="2DA3D825">
            <wp:simplePos x="0" y="0"/>
            <wp:positionH relativeFrom="page">
              <wp:align>left</wp:align>
            </wp:positionH>
            <wp:positionV relativeFrom="page">
              <wp:align>top</wp:align>
            </wp:positionV>
            <wp:extent cx="7588800" cy="10735200"/>
            <wp:effectExtent l="0" t="0" r="0" b="0"/>
            <wp:wrapSquare wrapText="bothSides"/>
            <wp:docPr id="432953400" name="Picture 4" descr="A green rectangular object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953400" name="Picture 4" descr="A green rectangular object with white text&#10;&#10;Description automatically generated"/>
                    <pic:cNvPicPr/>
                  </pic:nvPicPr>
                  <pic:blipFill>
                    <a:blip r:embed="rId22">
                      <a:extLst>
                        <a:ext uri="{28A0092B-C50C-407E-A947-70E740481C1C}">
                          <a14:useLocalDpi xmlns:a14="http://schemas.microsoft.com/office/drawing/2010/main" val="0"/>
                        </a:ext>
                      </a:extLst>
                    </a:blip>
                    <a:stretch>
                      <a:fillRect/>
                    </a:stretch>
                  </pic:blipFill>
                  <pic:spPr>
                    <a:xfrm>
                      <a:off x="0" y="0"/>
                      <a:ext cx="7588800" cy="10735200"/>
                    </a:xfrm>
                    <a:prstGeom prst="rect">
                      <a:avLst/>
                    </a:prstGeom>
                  </pic:spPr>
                </pic:pic>
              </a:graphicData>
            </a:graphic>
            <wp14:sizeRelH relativeFrom="margin">
              <wp14:pctWidth>0</wp14:pctWidth>
            </wp14:sizeRelH>
            <wp14:sizeRelV relativeFrom="margin">
              <wp14:pctHeight>0</wp14:pctHeight>
            </wp14:sizeRelV>
          </wp:anchor>
        </w:drawing>
      </w:r>
    </w:p>
    <w:sectPr w:rsidR="005C762F" w:rsidRPr="005C762F" w:rsidSect="00024D34">
      <w:headerReference w:type="default" r:id="rId23"/>
      <w:pgSz w:w="11906" w:h="16838"/>
      <w:pgMar w:top="1440" w:right="1274" w:bottom="1134" w:left="1134" w:header="708" w:footer="170" w:gutter="0"/>
      <w:pgBorders w:offsetFrom="page">
        <w:bottom w:val="single" w:sz="18" w:space="24" w:color="005C4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30527" w14:textId="77777777" w:rsidR="000A01B7" w:rsidRPr="00F10C2B" w:rsidRDefault="000A01B7" w:rsidP="005C762F">
      <w:pPr>
        <w:spacing w:after="0" w:line="240" w:lineRule="auto"/>
      </w:pPr>
      <w:r w:rsidRPr="00F10C2B">
        <w:separator/>
      </w:r>
    </w:p>
  </w:endnote>
  <w:endnote w:type="continuationSeparator" w:id="0">
    <w:p w14:paraId="57ABBDAD" w14:textId="77777777" w:rsidR="000A01B7" w:rsidRPr="00F10C2B" w:rsidRDefault="000A01B7" w:rsidP="005C762F">
      <w:pPr>
        <w:spacing w:after="0" w:line="240" w:lineRule="auto"/>
      </w:pPr>
      <w:r w:rsidRPr="00F10C2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Noto Sans">
    <w:panose1 w:val="020B0502040504020204"/>
    <w:charset w:val="00"/>
    <w:family w:val="swiss"/>
    <w:pitch w:val="variable"/>
    <w:sig w:usb0="E00082FF" w:usb1="400078FF" w:usb2="0800002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1457D" w14:textId="348870FC" w:rsidR="005C762F" w:rsidRPr="00F10C2B" w:rsidRDefault="005C762F" w:rsidP="009E2F79">
    <w:pPr>
      <w:pStyle w:val="Footer"/>
      <w:jc w:val="right"/>
      <w:rPr>
        <w:rFonts w:cs="Arial"/>
        <w:b/>
        <w:bCs/>
        <w:caps/>
        <w:color w:val="005C4F"/>
        <w:szCs w:val="24"/>
      </w:rPr>
    </w:pPr>
    <w:r w:rsidRPr="00F10C2B">
      <w:rPr>
        <w:rFonts w:cs="Arial"/>
        <w:b/>
        <w:bCs/>
        <w:caps/>
        <w:color w:val="005C4F"/>
        <w:szCs w:val="24"/>
      </w:rPr>
      <w:fldChar w:fldCharType="begin"/>
    </w:r>
    <w:r w:rsidRPr="00F10C2B">
      <w:rPr>
        <w:rFonts w:cs="Arial"/>
        <w:b/>
        <w:bCs/>
        <w:caps/>
        <w:color w:val="005C4F"/>
        <w:szCs w:val="24"/>
      </w:rPr>
      <w:instrText>PAGE   \* MERGEFORMAT</w:instrText>
    </w:r>
    <w:r w:rsidRPr="00F10C2B">
      <w:rPr>
        <w:rFonts w:cs="Arial"/>
        <w:b/>
        <w:bCs/>
        <w:caps/>
        <w:color w:val="005C4F"/>
        <w:szCs w:val="24"/>
      </w:rPr>
      <w:fldChar w:fldCharType="separate"/>
    </w:r>
    <w:r w:rsidRPr="00F10C2B">
      <w:rPr>
        <w:rFonts w:cs="Arial"/>
        <w:b/>
        <w:bCs/>
        <w:caps/>
        <w:color w:val="005C4F"/>
        <w:szCs w:val="24"/>
      </w:rPr>
      <w:t>2</w:t>
    </w:r>
    <w:r w:rsidRPr="00F10C2B">
      <w:rPr>
        <w:rFonts w:cs="Arial"/>
        <w:b/>
        <w:bCs/>
        <w:caps/>
        <w:color w:val="005C4F"/>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CD99DD" w14:textId="77777777" w:rsidR="000A01B7" w:rsidRPr="00F10C2B" w:rsidRDefault="000A01B7" w:rsidP="005C762F">
      <w:pPr>
        <w:spacing w:after="0" w:line="240" w:lineRule="auto"/>
      </w:pPr>
      <w:r w:rsidRPr="00F10C2B">
        <w:separator/>
      </w:r>
    </w:p>
  </w:footnote>
  <w:footnote w:type="continuationSeparator" w:id="0">
    <w:p w14:paraId="1B35A801" w14:textId="77777777" w:rsidR="000A01B7" w:rsidRPr="00F10C2B" w:rsidRDefault="000A01B7" w:rsidP="005C762F">
      <w:pPr>
        <w:spacing w:after="0" w:line="240" w:lineRule="auto"/>
      </w:pPr>
      <w:r w:rsidRPr="00F10C2B">
        <w:continuationSeparator/>
      </w:r>
    </w:p>
  </w:footnote>
  <w:footnote w:id="1">
    <w:p w14:paraId="799C40B6" w14:textId="77777777" w:rsidR="00571DAE" w:rsidRPr="00F10C2B" w:rsidRDefault="00571DAE" w:rsidP="00571DAE">
      <w:pPr>
        <w:pStyle w:val="FootnoteText"/>
      </w:pPr>
      <w:r w:rsidRPr="00F10C2B">
        <w:rPr>
          <w:rStyle w:val="FootnoteReference"/>
        </w:rPr>
        <w:footnoteRef/>
      </w:r>
      <w:r w:rsidRPr="00F10C2B">
        <w:t xml:space="preserve"> </w:t>
      </w:r>
      <w:hyperlink r:id="rId1" w:history="1">
        <w:r w:rsidRPr="00F10C2B">
          <w:rPr>
            <w:rStyle w:val="Hyperlink"/>
          </w:rPr>
          <w:t>Y Cod Anghenion Dysgu Ychwanegol</w:t>
        </w:r>
      </w:hyperlink>
    </w:p>
  </w:footnote>
  <w:footnote w:id="2">
    <w:p w14:paraId="697FF676" w14:textId="77777777" w:rsidR="00B5624F" w:rsidRPr="00C51AE6" w:rsidRDefault="00B5624F" w:rsidP="00B5624F">
      <w:pPr>
        <w:pStyle w:val="FootnoteText"/>
      </w:pPr>
      <w:r w:rsidRPr="00F10C2B">
        <w:rPr>
          <w:rStyle w:val="FootnoteReference"/>
        </w:rPr>
        <w:footnoteRef/>
      </w:r>
      <w:r w:rsidRPr="00F10C2B">
        <w:t xml:space="preserve"> Nid asesiad diagnostig meddygol mo hwn, ond yn hytrach un a ddefnyddir gan y SAB i bennu anghenion dysgwyr a’r DdDY briodol.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D0F40" w14:textId="2487F80F" w:rsidR="00C83AF9" w:rsidRPr="00F10C2B" w:rsidRDefault="00C83AF9" w:rsidP="00C83AF9">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81C23" w14:textId="6455E9EA" w:rsidR="00907AF8" w:rsidRPr="00F10C2B" w:rsidRDefault="00907AF8" w:rsidP="00C83AF9">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B5D1B" w14:textId="48CF947F" w:rsidR="00BA5433" w:rsidRPr="00F10C2B" w:rsidRDefault="00BA5433" w:rsidP="00C83AF9">
    <w:pPr>
      <w:pStyle w:val="Header"/>
      <w:jc w:val="right"/>
    </w:pPr>
    <w:r w:rsidRPr="00F10C2B">
      <w:rPr>
        <w:noProof/>
      </w:rPr>
      <w:drawing>
        <wp:anchor distT="0" distB="0" distL="114300" distR="114300" simplePos="0" relativeHeight="251658240" behindDoc="1" locked="0" layoutInCell="1" allowOverlap="1" wp14:anchorId="5E80B51C" wp14:editId="20469BEE">
          <wp:simplePos x="0" y="0"/>
          <wp:positionH relativeFrom="column">
            <wp:posOffset>4920615</wp:posOffset>
          </wp:positionH>
          <wp:positionV relativeFrom="paragraph">
            <wp:posOffset>-225083</wp:posOffset>
          </wp:positionV>
          <wp:extent cx="1113155" cy="524218"/>
          <wp:effectExtent l="0" t="0" r="0" b="9525"/>
          <wp:wrapNone/>
          <wp:docPr id="799488380" name="Picture 799488380" descr="signature_15336088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ignature_1533608877"/>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3155" cy="524218"/>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3652D"/>
    <w:multiLevelType w:val="multilevel"/>
    <w:tmpl w:val="92F2D8D2"/>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043AE7"/>
    <w:multiLevelType w:val="multilevel"/>
    <w:tmpl w:val="92F2D8D2"/>
    <w:lvl w:ilvl="0">
      <w:start w:val="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68303F"/>
    <w:multiLevelType w:val="multilevel"/>
    <w:tmpl w:val="1E1A3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4E205A2"/>
    <w:multiLevelType w:val="multilevel"/>
    <w:tmpl w:val="9C888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58F7D73"/>
    <w:multiLevelType w:val="multilevel"/>
    <w:tmpl w:val="F72CFD70"/>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91358F5"/>
    <w:multiLevelType w:val="hybridMultilevel"/>
    <w:tmpl w:val="98324F1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01">
      <w:start w:val="1"/>
      <w:numFmt w:val="bullet"/>
      <w:lvlText w:val=""/>
      <w:lvlJc w:val="left"/>
      <w:pPr>
        <w:ind w:left="2340" w:hanging="360"/>
      </w:pPr>
      <w:rPr>
        <w:rFonts w:ascii="Symbol" w:hAnsi="Symbo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9E967FB"/>
    <w:multiLevelType w:val="multilevel"/>
    <w:tmpl w:val="92F2D8D2"/>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B6272A0"/>
    <w:multiLevelType w:val="multilevel"/>
    <w:tmpl w:val="5F103D02"/>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B723C29"/>
    <w:multiLevelType w:val="multilevel"/>
    <w:tmpl w:val="92F2D8D2"/>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BD4002A"/>
    <w:multiLevelType w:val="multilevel"/>
    <w:tmpl w:val="E44CD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E160D8B"/>
    <w:multiLevelType w:val="multilevel"/>
    <w:tmpl w:val="8814EBB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E4A6D9C"/>
    <w:multiLevelType w:val="multilevel"/>
    <w:tmpl w:val="92F2D8D2"/>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EC85376"/>
    <w:multiLevelType w:val="multilevel"/>
    <w:tmpl w:val="5E9264E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F4320D2"/>
    <w:multiLevelType w:val="hybridMultilevel"/>
    <w:tmpl w:val="A6F8F8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0111AE2"/>
    <w:multiLevelType w:val="hybridMultilevel"/>
    <w:tmpl w:val="87B6C52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10F1137"/>
    <w:multiLevelType w:val="multilevel"/>
    <w:tmpl w:val="4BF6826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4292D81"/>
    <w:multiLevelType w:val="multilevel"/>
    <w:tmpl w:val="AEC2C9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5133276"/>
    <w:multiLevelType w:val="multilevel"/>
    <w:tmpl w:val="0AB8B0B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6C9547E"/>
    <w:multiLevelType w:val="hybridMultilevel"/>
    <w:tmpl w:val="7CE6F3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75D7A9B"/>
    <w:multiLevelType w:val="hybridMultilevel"/>
    <w:tmpl w:val="28EC6F4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9BD2C08"/>
    <w:multiLevelType w:val="multilevel"/>
    <w:tmpl w:val="92F2D8D2"/>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CAD44E0"/>
    <w:multiLevelType w:val="multilevel"/>
    <w:tmpl w:val="1FA69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E457C28"/>
    <w:multiLevelType w:val="hybridMultilevel"/>
    <w:tmpl w:val="98324F1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bullet"/>
      <w:lvlText w:val=""/>
      <w:lvlJc w:val="left"/>
      <w:pPr>
        <w:ind w:left="23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06E46B7"/>
    <w:multiLevelType w:val="multilevel"/>
    <w:tmpl w:val="41AE19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16E3BDC"/>
    <w:multiLevelType w:val="multilevel"/>
    <w:tmpl w:val="6E9E3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1B31999"/>
    <w:multiLevelType w:val="multilevel"/>
    <w:tmpl w:val="871A4F1A"/>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5196FE5"/>
    <w:multiLevelType w:val="hybridMultilevel"/>
    <w:tmpl w:val="235491F0"/>
    <w:lvl w:ilvl="0" w:tplc="3DEA8D6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26FA75F9"/>
    <w:multiLevelType w:val="multilevel"/>
    <w:tmpl w:val="92F2D8D2"/>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7D01E8B"/>
    <w:multiLevelType w:val="multilevel"/>
    <w:tmpl w:val="EF400E2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8C96222"/>
    <w:multiLevelType w:val="hybridMultilevel"/>
    <w:tmpl w:val="98324F1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bullet"/>
      <w:lvlText w:val=""/>
      <w:lvlJc w:val="left"/>
      <w:pPr>
        <w:ind w:left="23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293C0DE7"/>
    <w:multiLevelType w:val="multilevel"/>
    <w:tmpl w:val="92F2D8D2"/>
    <w:lvl w:ilvl="0">
      <w:start w:val="4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CE3405A"/>
    <w:multiLevelType w:val="hybridMultilevel"/>
    <w:tmpl w:val="DF204A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2DF55C3E"/>
    <w:multiLevelType w:val="hybridMultilevel"/>
    <w:tmpl w:val="1B24934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332D09BA"/>
    <w:multiLevelType w:val="multilevel"/>
    <w:tmpl w:val="92F2D8D2"/>
    <w:lvl w:ilvl="0">
      <w:start w:val="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4FE2571"/>
    <w:multiLevelType w:val="hybridMultilevel"/>
    <w:tmpl w:val="FBCC4F02"/>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350B1322"/>
    <w:multiLevelType w:val="multilevel"/>
    <w:tmpl w:val="92F2D8D2"/>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52744A5"/>
    <w:multiLevelType w:val="multilevel"/>
    <w:tmpl w:val="92F2D8D2"/>
    <w:lvl w:ilvl="0">
      <w:start w:val="4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7130973"/>
    <w:multiLevelType w:val="multilevel"/>
    <w:tmpl w:val="92F2D8D2"/>
    <w:lvl w:ilvl="0">
      <w:start w:val="4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8C22328"/>
    <w:multiLevelType w:val="multilevel"/>
    <w:tmpl w:val="D3E80E7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94840FE"/>
    <w:multiLevelType w:val="multilevel"/>
    <w:tmpl w:val="0582AAB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98A2316"/>
    <w:multiLevelType w:val="hybridMultilevel"/>
    <w:tmpl w:val="87B6C52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3B184331"/>
    <w:multiLevelType w:val="multilevel"/>
    <w:tmpl w:val="92F2D8D2"/>
    <w:lvl w:ilvl="0">
      <w:start w:val="4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C414BD0"/>
    <w:multiLevelType w:val="multilevel"/>
    <w:tmpl w:val="70A86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3CC46D49"/>
    <w:multiLevelType w:val="multilevel"/>
    <w:tmpl w:val="CB44A59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40B47DC5"/>
    <w:multiLevelType w:val="multilevel"/>
    <w:tmpl w:val="7EFAAF0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445B1A73"/>
    <w:multiLevelType w:val="multilevel"/>
    <w:tmpl w:val="C0FC0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45E65AC5"/>
    <w:multiLevelType w:val="multilevel"/>
    <w:tmpl w:val="EDE88450"/>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487854F5"/>
    <w:multiLevelType w:val="multilevel"/>
    <w:tmpl w:val="09D46FA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488B38CE"/>
    <w:multiLevelType w:val="multilevel"/>
    <w:tmpl w:val="0B42422E"/>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4CF340DE"/>
    <w:multiLevelType w:val="multilevel"/>
    <w:tmpl w:val="92F2D8D2"/>
    <w:lvl w:ilvl="0">
      <w:start w:val="4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4E2C21D9"/>
    <w:multiLevelType w:val="multilevel"/>
    <w:tmpl w:val="92F2D8D2"/>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4F8276E9"/>
    <w:multiLevelType w:val="hybridMultilevel"/>
    <w:tmpl w:val="592420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4FAA785F"/>
    <w:multiLevelType w:val="multilevel"/>
    <w:tmpl w:val="52CCDA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56333AB0"/>
    <w:multiLevelType w:val="multilevel"/>
    <w:tmpl w:val="6CAC9AE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58310E86"/>
    <w:multiLevelType w:val="multilevel"/>
    <w:tmpl w:val="92F2D8D2"/>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5928213A"/>
    <w:multiLevelType w:val="multilevel"/>
    <w:tmpl w:val="AC7213C6"/>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5C0913BA"/>
    <w:multiLevelType w:val="multilevel"/>
    <w:tmpl w:val="ED24066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5D456561"/>
    <w:multiLevelType w:val="hybridMultilevel"/>
    <w:tmpl w:val="15B410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8" w15:restartNumberingAfterBreak="0">
    <w:nsid w:val="5D984AE6"/>
    <w:multiLevelType w:val="multilevel"/>
    <w:tmpl w:val="39E8F57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6BC65538"/>
    <w:multiLevelType w:val="hybridMultilevel"/>
    <w:tmpl w:val="68FCE1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6C47284D"/>
    <w:multiLevelType w:val="hybridMultilevel"/>
    <w:tmpl w:val="9E8AB6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6EF92799"/>
    <w:multiLevelType w:val="hybridMultilevel"/>
    <w:tmpl w:val="66184042"/>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74041DF9"/>
    <w:multiLevelType w:val="multilevel"/>
    <w:tmpl w:val="92F2D8D2"/>
    <w:lvl w:ilvl="0">
      <w:start w:val="4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79AE4FFE"/>
    <w:multiLevelType w:val="multilevel"/>
    <w:tmpl w:val="21EEEDD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7BC16C08"/>
    <w:multiLevelType w:val="multilevel"/>
    <w:tmpl w:val="92F2D8D2"/>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7CA111C5"/>
    <w:multiLevelType w:val="multilevel"/>
    <w:tmpl w:val="92F2D8D2"/>
    <w:lvl w:ilvl="0">
      <w:start w:val="4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4428107">
    <w:abstractNumId w:val="5"/>
  </w:num>
  <w:num w:numId="2" w16cid:durableId="1062826919">
    <w:abstractNumId w:val="16"/>
  </w:num>
  <w:num w:numId="3" w16cid:durableId="1355693457">
    <w:abstractNumId w:val="23"/>
  </w:num>
  <w:num w:numId="4" w16cid:durableId="719943379">
    <w:abstractNumId w:val="63"/>
  </w:num>
  <w:num w:numId="5" w16cid:durableId="1822845616">
    <w:abstractNumId w:val="39"/>
  </w:num>
  <w:num w:numId="6" w16cid:durableId="867450727">
    <w:abstractNumId w:val="18"/>
  </w:num>
  <w:num w:numId="7" w16cid:durableId="10642589">
    <w:abstractNumId w:val="58"/>
  </w:num>
  <w:num w:numId="8" w16cid:durableId="324284882">
    <w:abstractNumId w:val="38"/>
  </w:num>
  <w:num w:numId="9" w16cid:durableId="537937732">
    <w:abstractNumId w:val="12"/>
  </w:num>
  <w:num w:numId="10" w16cid:durableId="2094087309">
    <w:abstractNumId w:val="43"/>
  </w:num>
  <w:num w:numId="11" w16cid:durableId="230233809">
    <w:abstractNumId w:val="13"/>
  </w:num>
  <w:num w:numId="12" w16cid:durableId="1908343662">
    <w:abstractNumId w:val="51"/>
  </w:num>
  <w:num w:numId="13" w16cid:durableId="1493251192">
    <w:abstractNumId w:val="15"/>
  </w:num>
  <w:num w:numId="14" w16cid:durableId="871259189">
    <w:abstractNumId w:val="10"/>
  </w:num>
  <w:num w:numId="15" w16cid:durableId="1776093773">
    <w:abstractNumId w:val="17"/>
  </w:num>
  <w:num w:numId="16" w16cid:durableId="833715526">
    <w:abstractNumId w:val="56"/>
  </w:num>
  <w:num w:numId="17" w16cid:durableId="1827477997">
    <w:abstractNumId w:val="47"/>
  </w:num>
  <w:num w:numId="18" w16cid:durableId="1130975731">
    <w:abstractNumId w:val="44"/>
  </w:num>
  <w:num w:numId="19" w16cid:durableId="1871019850">
    <w:abstractNumId w:val="28"/>
  </w:num>
  <w:num w:numId="20" w16cid:durableId="1067654044">
    <w:abstractNumId w:val="60"/>
  </w:num>
  <w:num w:numId="21" w16cid:durableId="595602576">
    <w:abstractNumId w:val="48"/>
  </w:num>
  <w:num w:numId="22" w16cid:durableId="1357737382">
    <w:abstractNumId w:val="53"/>
  </w:num>
  <w:num w:numId="23" w16cid:durableId="2111656076">
    <w:abstractNumId w:val="25"/>
  </w:num>
  <w:num w:numId="24" w16cid:durableId="204371003">
    <w:abstractNumId w:val="55"/>
  </w:num>
  <w:num w:numId="25" w16cid:durableId="1286699031">
    <w:abstractNumId w:val="46"/>
  </w:num>
  <w:num w:numId="26" w16cid:durableId="662273250">
    <w:abstractNumId w:val="4"/>
  </w:num>
  <w:num w:numId="27" w16cid:durableId="35811540">
    <w:abstractNumId w:val="7"/>
  </w:num>
  <w:num w:numId="28" w16cid:durableId="29231814">
    <w:abstractNumId w:val="52"/>
  </w:num>
  <w:num w:numId="29" w16cid:durableId="1327202243">
    <w:abstractNumId w:val="6"/>
  </w:num>
  <w:num w:numId="30" w16cid:durableId="1667129778">
    <w:abstractNumId w:val="59"/>
  </w:num>
  <w:num w:numId="31" w16cid:durableId="1525745447">
    <w:abstractNumId w:val="54"/>
  </w:num>
  <w:num w:numId="32" w16cid:durableId="1372073970">
    <w:abstractNumId w:val="3"/>
  </w:num>
  <w:num w:numId="33" w16cid:durableId="2046371336">
    <w:abstractNumId w:val="9"/>
  </w:num>
  <w:num w:numId="34" w16cid:durableId="1718314018">
    <w:abstractNumId w:val="42"/>
  </w:num>
  <w:num w:numId="35" w16cid:durableId="188838026">
    <w:abstractNumId w:val="45"/>
  </w:num>
  <w:num w:numId="36" w16cid:durableId="478039418">
    <w:abstractNumId w:val="24"/>
  </w:num>
  <w:num w:numId="37" w16cid:durableId="1637948411">
    <w:abstractNumId w:val="2"/>
  </w:num>
  <w:num w:numId="38" w16cid:durableId="1069841760">
    <w:abstractNumId w:val="21"/>
  </w:num>
  <w:num w:numId="39" w16cid:durableId="1434279123">
    <w:abstractNumId w:val="11"/>
  </w:num>
  <w:num w:numId="40" w16cid:durableId="1005792172">
    <w:abstractNumId w:val="50"/>
  </w:num>
  <w:num w:numId="41" w16cid:durableId="1727946454">
    <w:abstractNumId w:val="20"/>
  </w:num>
  <w:num w:numId="42" w16cid:durableId="558594173">
    <w:abstractNumId w:val="8"/>
  </w:num>
  <w:num w:numId="43" w16cid:durableId="1060909964">
    <w:abstractNumId w:val="35"/>
  </w:num>
  <w:num w:numId="44" w16cid:durableId="965160076">
    <w:abstractNumId w:val="64"/>
  </w:num>
  <w:num w:numId="45" w16cid:durableId="1664696927">
    <w:abstractNumId w:val="33"/>
  </w:num>
  <w:num w:numId="46" w16cid:durableId="360980912">
    <w:abstractNumId w:val="27"/>
  </w:num>
  <w:num w:numId="47" w16cid:durableId="1978946841">
    <w:abstractNumId w:val="1"/>
  </w:num>
  <w:num w:numId="48" w16cid:durableId="1148782191">
    <w:abstractNumId w:val="0"/>
  </w:num>
  <w:num w:numId="49" w16cid:durableId="1762408726">
    <w:abstractNumId w:val="65"/>
  </w:num>
  <w:num w:numId="50" w16cid:durableId="1972250409">
    <w:abstractNumId w:val="41"/>
  </w:num>
  <w:num w:numId="51" w16cid:durableId="2027166982">
    <w:abstractNumId w:val="30"/>
  </w:num>
  <w:num w:numId="52" w16cid:durableId="1068572834">
    <w:abstractNumId w:val="49"/>
  </w:num>
  <w:num w:numId="53" w16cid:durableId="1101032418">
    <w:abstractNumId w:val="36"/>
  </w:num>
  <w:num w:numId="54" w16cid:durableId="880021340">
    <w:abstractNumId w:val="37"/>
  </w:num>
  <w:num w:numId="55" w16cid:durableId="452211232">
    <w:abstractNumId w:val="62"/>
  </w:num>
  <w:num w:numId="56" w16cid:durableId="691882789">
    <w:abstractNumId w:val="19"/>
  </w:num>
  <w:num w:numId="57" w16cid:durableId="740366891">
    <w:abstractNumId w:val="34"/>
  </w:num>
  <w:num w:numId="58" w16cid:durableId="1833449487">
    <w:abstractNumId w:val="32"/>
  </w:num>
  <w:num w:numId="59" w16cid:durableId="1206718995">
    <w:abstractNumId w:val="61"/>
  </w:num>
  <w:num w:numId="60" w16cid:durableId="1774547956">
    <w:abstractNumId w:val="31"/>
  </w:num>
  <w:num w:numId="61" w16cid:durableId="119081460">
    <w:abstractNumId w:val="57"/>
  </w:num>
  <w:num w:numId="62" w16cid:durableId="1385324597">
    <w:abstractNumId w:val="22"/>
  </w:num>
  <w:num w:numId="63" w16cid:durableId="266038703">
    <w:abstractNumId w:val="26"/>
  </w:num>
  <w:num w:numId="64" w16cid:durableId="1942637203">
    <w:abstractNumId w:val="29"/>
  </w:num>
  <w:num w:numId="65" w16cid:durableId="116335319">
    <w:abstractNumId w:val="14"/>
  </w:num>
  <w:num w:numId="66" w16cid:durableId="751391169">
    <w:abstractNumId w:val="40"/>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attachedTemplate r:id="rId1"/>
  <w:defaultTabStop w:val="720"/>
  <w:characterSpacingControl w:val="doNotCompress"/>
  <w:hdrShapeDefaults>
    <o:shapedefaults v:ext="edit" spidmax="2050">
      <o:colormru v:ext="edit" colors="#f0f0f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D61"/>
    <w:rsid w:val="00005EE4"/>
    <w:rsid w:val="0001280A"/>
    <w:rsid w:val="00012B68"/>
    <w:rsid w:val="00014470"/>
    <w:rsid w:val="000159C2"/>
    <w:rsid w:val="00023D4B"/>
    <w:rsid w:val="00024D34"/>
    <w:rsid w:val="00025BEF"/>
    <w:rsid w:val="00030C30"/>
    <w:rsid w:val="0004241B"/>
    <w:rsid w:val="00044BA0"/>
    <w:rsid w:val="00045754"/>
    <w:rsid w:val="00047EAA"/>
    <w:rsid w:val="000533AE"/>
    <w:rsid w:val="00057F40"/>
    <w:rsid w:val="00062CBF"/>
    <w:rsid w:val="00063602"/>
    <w:rsid w:val="00075834"/>
    <w:rsid w:val="000815BE"/>
    <w:rsid w:val="0008233F"/>
    <w:rsid w:val="000831A2"/>
    <w:rsid w:val="000851CF"/>
    <w:rsid w:val="00086646"/>
    <w:rsid w:val="000A01B7"/>
    <w:rsid w:val="000A28E3"/>
    <w:rsid w:val="000A7230"/>
    <w:rsid w:val="000B28AD"/>
    <w:rsid w:val="000B3759"/>
    <w:rsid w:val="000B3C3E"/>
    <w:rsid w:val="000C4635"/>
    <w:rsid w:val="000C6B41"/>
    <w:rsid w:val="000D3E9B"/>
    <w:rsid w:val="000E77E4"/>
    <w:rsid w:val="000E7EA0"/>
    <w:rsid w:val="000F19A0"/>
    <w:rsid w:val="0011568E"/>
    <w:rsid w:val="00116B40"/>
    <w:rsid w:val="00120751"/>
    <w:rsid w:val="00122F30"/>
    <w:rsid w:val="00126055"/>
    <w:rsid w:val="001337C1"/>
    <w:rsid w:val="0013499D"/>
    <w:rsid w:val="0014049B"/>
    <w:rsid w:val="0015410F"/>
    <w:rsid w:val="00155358"/>
    <w:rsid w:val="00155D78"/>
    <w:rsid w:val="0015724A"/>
    <w:rsid w:val="00162ED6"/>
    <w:rsid w:val="001660AE"/>
    <w:rsid w:val="001669DC"/>
    <w:rsid w:val="0017121A"/>
    <w:rsid w:val="00171BBC"/>
    <w:rsid w:val="0017331C"/>
    <w:rsid w:val="001827D8"/>
    <w:rsid w:val="00185EE2"/>
    <w:rsid w:val="0019090E"/>
    <w:rsid w:val="00195EEC"/>
    <w:rsid w:val="0019694B"/>
    <w:rsid w:val="001A0B46"/>
    <w:rsid w:val="001A5DB9"/>
    <w:rsid w:val="001B1038"/>
    <w:rsid w:val="001B1D9D"/>
    <w:rsid w:val="001B3911"/>
    <w:rsid w:val="001C2E07"/>
    <w:rsid w:val="001C3739"/>
    <w:rsid w:val="001C47B7"/>
    <w:rsid w:val="001C7C76"/>
    <w:rsid w:val="001D2C2A"/>
    <w:rsid w:val="001E1A4F"/>
    <w:rsid w:val="001E303B"/>
    <w:rsid w:val="001E3921"/>
    <w:rsid w:val="001F31A6"/>
    <w:rsid w:val="001F7433"/>
    <w:rsid w:val="00202548"/>
    <w:rsid w:val="00202DCD"/>
    <w:rsid w:val="00207E76"/>
    <w:rsid w:val="002108D9"/>
    <w:rsid w:val="0021305B"/>
    <w:rsid w:val="00213A39"/>
    <w:rsid w:val="00220724"/>
    <w:rsid w:val="0022436D"/>
    <w:rsid w:val="002255CC"/>
    <w:rsid w:val="00240985"/>
    <w:rsid w:val="00241130"/>
    <w:rsid w:val="0024244F"/>
    <w:rsid w:val="002437B6"/>
    <w:rsid w:val="0024380B"/>
    <w:rsid w:val="00256693"/>
    <w:rsid w:val="00260DEB"/>
    <w:rsid w:val="002670A9"/>
    <w:rsid w:val="00270625"/>
    <w:rsid w:val="0027077F"/>
    <w:rsid w:val="002767B8"/>
    <w:rsid w:val="00276E12"/>
    <w:rsid w:val="002811E8"/>
    <w:rsid w:val="002825E3"/>
    <w:rsid w:val="00282F85"/>
    <w:rsid w:val="00291298"/>
    <w:rsid w:val="002A0DAE"/>
    <w:rsid w:val="002A5C98"/>
    <w:rsid w:val="002C2AA3"/>
    <w:rsid w:val="002D0E59"/>
    <w:rsid w:val="002D3887"/>
    <w:rsid w:val="002D6614"/>
    <w:rsid w:val="002E11D5"/>
    <w:rsid w:val="002F267B"/>
    <w:rsid w:val="002F34CB"/>
    <w:rsid w:val="003004E8"/>
    <w:rsid w:val="00305E92"/>
    <w:rsid w:val="00310B57"/>
    <w:rsid w:val="00316FD0"/>
    <w:rsid w:val="00317933"/>
    <w:rsid w:val="00317DC6"/>
    <w:rsid w:val="00320E64"/>
    <w:rsid w:val="00321098"/>
    <w:rsid w:val="00345729"/>
    <w:rsid w:val="003600C3"/>
    <w:rsid w:val="00371F55"/>
    <w:rsid w:val="00387671"/>
    <w:rsid w:val="0039238A"/>
    <w:rsid w:val="003950FF"/>
    <w:rsid w:val="003A5519"/>
    <w:rsid w:val="003A5671"/>
    <w:rsid w:val="003B2653"/>
    <w:rsid w:val="003C2832"/>
    <w:rsid w:val="003C689B"/>
    <w:rsid w:val="003C7F0F"/>
    <w:rsid w:val="003D425E"/>
    <w:rsid w:val="003D66FF"/>
    <w:rsid w:val="003D6C80"/>
    <w:rsid w:val="003E09D1"/>
    <w:rsid w:val="003E0D61"/>
    <w:rsid w:val="003F0163"/>
    <w:rsid w:val="003F3E4E"/>
    <w:rsid w:val="003F6343"/>
    <w:rsid w:val="00400816"/>
    <w:rsid w:val="0040451A"/>
    <w:rsid w:val="00405565"/>
    <w:rsid w:val="00406B74"/>
    <w:rsid w:val="00425A9C"/>
    <w:rsid w:val="00425C71"/>
    <w:rsid w:val="0043221B"/>
    <w:rsid w:val="0043687C"/>
    <w:rsid w:val="00437BAB"/>
    <w:rsid w:val="00440044"/>
    <w:rsid w:val="004402E0"/>
    <w:rsid w:val="00441503"/>
    <w:rsid w:val="00441CF4"/>
    <w:rsid w:val="0044227F"/>
    <w:rsid w:val="00444052"/>
    <w:rsid w:val="004513B8"/>
    <w:rsid w:val="0045590A"/>
    <w:rsid w:val="004562FC"/>
    <w:rsid w:val="00463458"/>
    <w:rsid w:val="004749D4"/>
    <w:rsid w:val="004845AD"/>
    <w:rsid w:val="004847BE"/>
    <w:rsid w:val="00484A47"/>
    <w:rsid w:val="00487D15"/>
    <w:rsid w:val="0049507C"/>
    <w:rsid w:val="004A55B3"/>
    <w:rsid w:val="004B09A2"/>
    <w:rsid w:val="004B1297"/>
    <w:rsid w:val="004C6817"/>
    <w:rsid w:val="004D140A"/>
    <w:rsid w:val="004D1A06"/>
    <w:rsid w:val="004D234E"/>
    <w:rsid w:val="004F3CC5"/>
    <w:rsid w:val="004F50C4"/>
    <w:rsid w:val="0051061C"/>
    <w:rsid w:val="00533970"/>
    <w:rsid w:val="00541ABA"/>
    <w:rsid w:val="00544CA0"/>
    <w:rsid w:val="00545B04"/>
    <w:rsid w:val="005515F1"/>
    <w:rsid w:val="005517E5"/>
    <w:rsid w:val="00563B66"/>
    <w:rsid w:val="00563CF6"/>
    <w:rsid w:val="00563EDF"/>
    <w:rsid w:val="00571DAE"/>
    <w:rsid w:val="005733EB"/>
    <w:rsid w:val="0057352F"/>
    <w:rsid w:val="00574858"/>
    <w:rsid w:val="00576A3E"/>
    <w:rsid w:val="00580809"/>
    <w:rsid w:val="005878CE"/>
    <w:rsid w:val="005919B0"/>
    <w:rsid w:val="00596AB8"/>
    <w:rsid w:val="005C762F"/>
    <w:rsid w:val="005C7947"/>
    <w:rsid w:val="005E768A"/>
    <w:rsid w:val="00603729"/>
    <w:rsid w:val="00620AD7"/>
    <w:rsid w:val="00620F33"/>
    <w:rsid w:val="0063051D"/>
    <w:rsid w:val="0063093B"/>
    <w:rsid w:val="0063257A"/>
    <w:rsid w:val="00652F65"/>
    <w:rsid w:val="0065627C"/>
    <w:rsid w:val="00660721"/>
    <w:rsid w:val="00664E29"/>
    <w:rsid w:val="00664F06"/>
    <w:rsid w:val="0067384E"/>
    <w:rsid w:val="00675FFE"/>
    <w:rsid w:val="00686151"/>
    <w:rsid w:val="006917DA"/>
    <w:rsid w:val="006A44E6"/>
    <w:rsid w:val="006B1569"/>
    <w:rsid w:val="006B5872"/>
    <w:rsid w:val="006C0F2E"/>
    <w:rsid w:val="006C4776"/>
    <w:rsid w:val="006C6627"/>
    <w:rsid w:val="006C7EC7"/>
    <w:rsid w:val="006D2C44"/>
    <w:rsid w:val="006E3B42"/>
    <w:rsid w:val="006E67BA"/>
    <w:rsid w:val="006F1FE0"/>
    <w:rsid w:val="006F3BFF"/>
    <w:rsid w:val="006F62F3"/>
    <w:rsid w:val="00704767"/>
    <w:rsid w:val="00725964"/>
    <w:rsid w:val="007339E9"/>
    <w:rsid w:val="007374A3"/>
    <w:rsid w:val="0074501C"/>
    <w:rsid w:val="00755BF8"/>
    <w:rsid w:val="00762890"/>
    <w:rsid w:val="007659E6"/>
    <w:rsid w:val="0076625E"/>
    <w:rsid w:val="00773D2C"/>
    <w:rsid w:val="00774734"/>
    <w:rsid w:val="0077474B"/>
    <w:rsid w:val="00776DA6"/>
    <w:rsid w:val="00787010"/>
    <w:rsid w:val="00793ED6"/>
    <w:rsid w:val="00797AEA"/>
    <w:rsid w:val="00797F38"/>
    <w:rsid w:val="007A7A94"/>
    <w:rsid w:val="007B161A"/>
    <w:rsid w:val="007B41FA"/>
    <w:rsid w:val="007B7CBB"/>
    <w:rsid w:val="007C0344"/>
    <w:rsid w:val="007C18C5"/>
    <w:rsid w:val="007C30F5"/>
    <w:rsid w:val="007C3CB3"/>
    <w:rsid w:val="007C6EF4"/>
    <w:rsid w:val="007C71F1"/>
    <w:rsid w:val="007D130C"/>
    <w:rsid w:val="007D4640"/>
    <w:rsid w:val="007E7DA2"/>
    <w:rsid w:val="007F1983"/>
    <w:rsid w:val="00802C33"/>
    <w:rsid w:val="00804B78"/>
    <w:rsid w:val="008106C1"/>
    <w:rsid w:val="008166B4"/>
    <w:rsid w:val="00816ACC"/>
    <w:rsid w:val="00816E56"/>
    <w:rsid w:val="0082617D"/>
    <w:rsid w:val="008267FB"/>
    <w:rsid w:val="00826D71"/>
    <w:rsid w:val="00830B93"/>
    <w:rsid w:val="00835B8D"/>
    <w:rsid w:val="00846110"/>
    <w:rsid w:val="0085243D"/>
    <w:rsid w:val="00852ADD"/>
    <w:rsid w:val="008556FC"/>
    <w:rsid w:val="00855A9B"/>
    <w:rsid w:val="00882D10"/>
    <w:rsid w:val="00883D14"/>
    <w:rsid w:val="00886110"/>
    <w:rsid w:val="008911EB"/>
    <w:rsid w:val="00891BF0"/>
    <w:rsid w:val="008A6C3E"/>
    <w:rsid w:val="008B0F16"/>
    <w:rsid w:val="008B4013"/>
    <w:rsid w:val="008B40AF"/>
    <w:rsid w:val="008C06C5"/>
    <w:rsid w:val="008C1A01"/>
    <w:rsid w:val="008C7B1A"/>
    <w:rsid w:val="008D679C"/>
    <w:rsid w:val="008D6B0A"/>
    <w:rsid w:val="008D6F74"/>
    <w:rsid w:val="008E0677"/>
    <w:rsid w:val="008E1893"/>
    <w:rsid w:val="008E22DE"/>
    <w:rsid w:val="008E4C95"/>
    <w:rsid w:val="008F6D53"/>
    <w:rsid w:val="00901AE2"/>
    <w:rsid w:val="00904453"/>
    <w:rsid w:val="00907AF8"/>
    <w:rsid w:val="009108D3"/>
    <w:rsid w:val="00914A89"/>
    <w:rsid w:val="0091511F"/>
    <w:rsid w:val="00921F8D"/>
    <w:rsid w:val="009266AA"/>
    <w:rsid w:val="00935BAE"/>
    <w:rsid w:val="00935F3D"/>
    <w:rsid w:val="009360F7"/>
    <w:rsid w:val="009400B1"/>
    <w:rsid w:val="009412D8"/>
    <w:rsid w:val="009448B2"/>
    <w:rsid w:val="00960C6C"/>
    <w:rsid w:val="00961723"/>
    <w:rsid w:val="00967198"/>
    <w:rsid w:val="00976B1B"/>
    <w:rsid w:val="009772D0"/>
    <w:rsid w:val="00984DF1"/>
    <w:rsid w:val="00986448"/>
    <w:rsid w:val="009866E1"/>
    <w:rsid w:val="00990877"/>
    <w:rsid w:val="009A1563"/>
    <w:rsid w:val="009A4E04"/>
    <w:rsid w:val="009B1A26"/>
    <w:rsid w:val="009C0F53"/>
    <w:rsid w:val="009C61DF"/>
    <w:rsid w:val="009E2F79"/>
    <w:rsid w:val="009E3399"/>
    <w:rsid w:val="009E7591"/>
    <w:rsid w:val="009E7E22"/>
    <w:rsid w:val="009F3B1A"/>
    <w:rsid w:val="009F7C2F"/>
    <w:rsid w:val="00A01EB5"/>
    <w:rsid w:val="00A043E0"/>
    <w:rsid w:val="00A06455"/>
    <w:rsid w:val="00A07488"/>
    <w:rsid w:val="00A127E7"/>
    <w:rsid w:val="00A15F94"/>
    <w:rsid w:val="00A2278E"/>
    <w:rsid w:val="00A319C5"/>
    <w:rsid w:val="00A34C1A"/>
    <w:rsid w:val="00A40A73"/>
    <w:rsid w:val="00A40CDA"/>
    <w:rsid w:val="00A45DE1"/>
    <w:rsid w:val="00A52C01"/>
    <w:rsid w:val="00A538B6"/>
    <w:rsid w:val="00A73FE6"/>
    <w:rsid w:val="00A74584"/>
    <w:rsid w:val="00A775D6"/>
    <w:rsid w:val="00A863C5"/>
    <w:rsid w:val="00A9226E"/>
    <w:rsid w:val="00A94894"/>
    <w:rsid w:val="00A95551"/>
    <w:rsid w:val="00AA39CF"/>
    <w:rsid w:val="00AB3DFD"/>
    <w:rsid w:val="00AB5E7A"/>
    <w:rsid w:val="00AC0DF4"/>
    <w:rsid w:val="00AC1D9D"/>
    <w:rsid w:val="00AC34D4"/>
    <w:rsid w:val="00AE066B"/>
    <w:rsid w:val="00AF238E"/>
    <w:rsid w:val="00AF504A"/>
    <w:rsid w:val="00AF6103"/>
    <w:rsid w:val="00AF69ED"/>
    <w:rsid w:val="00B01BC7"/>
    <w:rsid w:val="00B050A4"/>
    <w:rsid w:val="00B051CE"/>
    <w:rsid w:val="00B1046F"/>
    <w:rsid w:val="00B11C71"/>
    <w:rsid w:val="00B15026"/>
    <w:rsid w:val="00B176C1"/>
    <w:rsid w:val="00B2277F"/>
    <w:rsid w:val="00B230F0"/>
    <w:rsid w:val="00B245AB"/>
    <w:rsid w:val="00B25C93"/>
    <w:rsid w:val="00B26C7F"/>
    <w:rsid w:val="00B4658F"/>
    <w:rsid w:val="00B47999"/>
    <w:rsid w:val="00B521A0"/>
    <w:rsid w:val="00B5383A"/>
    <w:rsid w:val="00B53D9E"/>
    <w:rsid w:val="00B5624F"/>
    <w:rsid w:val="00B56D43"/>
    <w:rsid w:val="00B701D6"/>
    <w:rsid w:val="00B71062"/>
    <w:rsid w:val="00B73E88"/>
    <w:rsid w:val="00B75AFA"/>
    <w:rsid w:val="00B87656"/>
    <w:rsid w:val="00BA26FD"/>
    <w:rsid w:val="00BA5433"/>
    <w:rsid w:val="00BB0E7E"/>
    <w:rsid w:val="00BB1D9B"/>
    <w:rsid w:val="00BB54B7"/>
    <w:rsid w:val="00BC31EF"/>
    <w:rsid w:val="00BC3B36"/>
    <w:rsid w:val="00BC46F1"/>
    <w:rsid w:val="00BE07F8"/>
    <w:rsid w:val="00BE08E3"/>
    <w:rsid w:val="00BE1863"/>
    <w:rsid w:val="00BE21F0"/>
    <w:rsid w:val="00BE4EA3"/>
    <w:rsid w:val="00BE574A"/>
    <w:rsid w:val="00BF3066"/>
    <w:rsid w:val="00BF3313"/>
    <w:rsid w:val="00BF50BB"/>
    <w:rsid w:val="00C170AF"/>
    <w:rsid w:val="00C20FB9"/>
    <w:rsid w:val="00C23958"/>
    <w:rsid w:val="00C23E38"/>
    <w:rsid w:val="00C25A1D"/>
    <w:rsid w:val="00C36541"/>
    <w:rsid w:val="00C45187"/>
    <w:rsid w:val="00C46053"/>
    <w:rsid w:val="00C473A1"/>
    <w:rsid w:val="00C56782"/>
    <w:rsid w:val="00C727AA"/>
    <w:rsid w:val="00C81360"/>
    <w:rsid w:val="00C81F0D"/>
    <w:rsid w:val="00C83AF9"/>
    <w:rsid w:val="00C8432B"/>
    <w:rsid w:val="00C92B4E"/>
    <w:rsid w:val="00CA79CA"/>
    <w:rsid w:val="00CB31A9"/>
    <w:rsid w:val="00CB5BEB"/>
    <w:rsid w:val="00CB684D"/>
    <w:rsid w:val="00CC03C5"/>
    <w:rsid w:val="00CD1BCE"/>
    <w:rsid w:val="00CD1D9F"/>
    <w:rsid w:val="00CE3461"/>
    <w:rsid w:val="00CE3A96"/>
    <w:rsid w:val="00CE5E0A"/>
    <w:rsid w:val="00CE7B56"/>
    <w:rsid w:val="00CF0135"/>
    <w:rsid w:val="00CF04B2"/>
    <w:rsid w:val="00CF4D24"/>
    <w:rsid w:val="00CF5CFE"/>
    <w:rsid w:val="00CF73B6"/>
    <w:rsid w:val="00D120FE"/>
    <w:rsid w:val="00D13706"/>
    <w:rsid w:val="00D13A73"/>
    <w:rsid w:val="00D210FC"/>
    <w:rsid w:val="00D21141"/>
    <w:rsid w:val="00D23004"/>
    <w:rsid w:val="00D241EB"/>
    <w:rsid w:val="00D26FE6"/>
    <w:rsid w:val="00D35DDE"/>
    <w:rsid w:val="00D37FD4"/>
    <w:rsid w:val="00D4207A"/>
    <w:rsid w:val="00D43AC4"/>
    <w:rsid w:val="00D51E76"/>
    <w:rsid w:val="00D62D73"/>
    <w:rsid w:val="00D6309F"/>
    <w:rsid w:val="00D633C1"/>
    <w:rsid w:val="00D73683"/>
    <w:rsid w:val="00D828AF"/>
    <w:rsid w:val="00D8453B"/>
    <w:rsid w:val="00D91451"/>
    <w:rsid w:val="00D95A8F"/>
    <w:rsid w:val="00D95A91"/>
    <w:rsid w:val="00D97789"/>
    <w:rsid w:val="00DA02A4"/>
    <w:rsid w:val="00DA1890"/>
    <w:rsid w:val="00DA4656"/>
    <w:rsid w:val="00DA4C8E"/>
    <w:rsid w:val="00DA5869"/>
    <w:rsid w:val="00DA58F2"/>
    <w:rsid w:val="00DA69AC"/>
    <w:rsid w:val="00DB0712"/>
    <w:rsid w:val="00DB177B"/>
    <w:rsid w:val="00DB33D6"/>
    <w:rsid w:val="00DC1902"/>
    <w:rsid w:val="00DC769A"/>
    <w:rsid w:val="00DD1F5E"/>
    <w:rsid w:val="00DD60D5"/>
    <w:rsid w:val="00DE139C"/>
    <w:rsid w:val="00E02789"/>
    <w:rsid w:val="00E06A75"/>
    <w:rsid w:val="00E07C69"/>
    <w:rsid w:val="00E14752"/>
    <w:rsid w:val="00E148BF"/>
    <w:rsid w:val="00E176DA"/>
    <w:rsid w:val="00E25A6D"/>
    <w:rsid w:val="00E27BF5"/>
    <w:rsid w:val="00E36D3A"/>
    <w:rsid w:val="00E402D0"/>
    <w:rsid w:val="00E43558"/>
    <w:rsid w:val="00E44A15"/>
    <w:rsid w:val="00E468C0"/>
    <w:rsid w:val="00E53BEC"/>
    <w:rsid w:val="00E5501C"/>
    <w:rsid w:val="00E64407"/>
    <w:rsid w:val="00E657A3"/>
    <w:rsid w:val="00E6771E"/>
    <w:rsid w:val="00E6789D"/>
    <w:rsid w:val="00E76352"/>
    <w:rsid w:val="00E827B0"/>
    <w:rsid w:val="00E85B0D"/>
    <w:rsid w:val="00E903BF"/>
    <w:rsid w:val="00E97C6F"/>
    <w:rsid w:val="00EA0FAF"/>
    <w:rsid w:val="00EA6128"/>
    <w:rsid w:val="00EB3EB7"/>
    <w:rsid w:val="00EC61EE"/>
    <w:rsid w:val="00ED242C"/>
    <w:rsid w:val="00ED739E"/>
    <w:rsid w:val="00ED7B0F"/>
    <w:rsid w:val="00EE4103"/>
    <w:rsid w:val="00EE415E"/>
    <w:rsid w:val="00EE6A10"/>
    <w:rsid w:val="00EF085B"/>
    <w:rsid w:val="00EF332E"/>
    <w:rsid w:val="00EF35F6"/>
    <w:rsid w:val="00EF4B5D"/>
    <w:rsid w:val="00F028EB"/>
    <w:rsid w:val="00F033BB"/>
    <w:rsid w:val="00F055FA"/>
    <w:rsid w:val="00F05D10"/>
    <w:rsid w:val="00F07A38"/>
    <w:rsid w:val="00F10C2B"/>
    <w:rsid w:val="00F14F44"/>
    <w:rsid w:val="00F150D6"/>
    <w:rsid w:val="00F1735E"/>
    <w:rsid w:val="00F24C0A"/>
    <w:rsid w:val="00F33709"/>
    <w:rsid w:val="00F43EDC"/>
    <w:rsid w:val="00F46889"/>
    <w:rsid w:val="00F57413"/>
    <w:rsid w:val="00F60C3F"/>
    <w:rsid w:val="00F6395E"/>
    <w:rsid w:val="00F63BC0"/>
    <w:rsid w:val="00F6514F"/>
    <w:rsid w:val="00F659D4"/>
    <w:rsid w:val="00F72A6D"/>
    <w:rsid w:val="00F75EB6"/>
    <w:rsid w:val="00F77818"/>
    <w:rsid w:val="00F85D72"/>
    <w:rsid w:val="00FA3B66"/>
    <w:rsid w:val="00FB302E"/>
    <w:rsid w:val="00FB791B"/>
    <w:rsid w:val="00FD21EB"/>
    <w:rsid w:val="00FD2EF1"/>
    <w:rsid w:val="00FD788D"/>
    <w:rsid w:val="00FE46D3"/>
    <w:rsid w:val="00FF3426"/>
    <w:rsid w:val="09FEA2C2"/>
    <w:rsid w:val="0A8A6EE5"/>
    <w:rsid w:val="0B3B3D60"/>
    <w:rsid w:val="0DCD1874"/>
    <w:rsid w:val="1143C7B0"/>
    <w:rsid w:val="13EB441F"/>
    <w:rsid w:val="144A6D9D"/>
    <w:rsid w:val="15261AA6"/>
    <w:rsid w:val="18F8A442"/>
    <w:rsid w:val="31755714"/>
    <w:rsid w:val="31FB9141"/>
    <w:rsid w:val="38C79708"/>
    <w:rsid w:val="3FEE4642"/>
    <w:rsid w:val="4B1768C2"/>
    <w:rsid w:val="5296669B"/>
    <w:rsid w:val="57511DDA"/>
    <w:rsid w:val="60143176"/>
    <w:rsid w:val="620871C7"/>
    <w:rsid w:val="6D4BBD76"/>
    <w:rsid w:val="6EBBAEDC"/>
    <w:rsid w:val="6F398855"/>
    <w:rsid w:val="705B87EA"/>
    <w:rsid w:val="78BEA30A"/>
    <w:rsid w:val="79321FF6"/>
    <w:rsid w:val="7C5DCC5F"/>
    <w:rsid w:val="7C76560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0f0f0"/>
    </o:shapedefaults>
    <o:shapelayout v:ext="edit">
      <o:idmap v:ext="edit" data="2"/>
    </o:shapelayout>
  </w:shapeDefaults>
  <w:decimalSymbol w:val="."/>
  <w:listSeparator w:val=","/>
  <w14:docId w14:val="671D0AF7"/>
  <w15:chartTrackingRefBased/>
  <w15:docId w15:val="{A8B38F1A-EA7E-42E9-BE8B-14B319193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Bidi" w:eastAsiaTheme="minorHAnsi" w:hAnsiTheme="minorBid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2F79"/>
    <w:rPr>
      <w:rFonts w:ascii="Arial" w:hAnsi="Arial"/>
      <w:sz w:val="24"/>
      <w:lang w:val="cy-GB"/>
    </w:rPr>
  </w:style>
  <w:style w:type="paragraph" w:styleId="Heading1">
    <w:name w:val="heading 1"/>
    <w:basedOn w:val="Normal"/>
    <w:next w:val="Normal"/>
    <w:link w:val="Heading1Char"/>
    <w:uiPriority w:val="9"/>
    <w:qFormat/>
    <w:rsid w:val="009E2F79"/>
    <w:pPr>
      <w:keepNext/>
      <w:keepLines/>
      <w:spacing w:after="0" w:line="240" w:lineRule="auto"/>
      <w:outlineLvl w:val="0"/>
    </w:pPr>
    <w:rPr>
      <w:rFonts w:eastAsiaTheme="majorEastAsia" w:cs="Arial"/>
      <w:b/>
      <w:bCs/>
      <w:color w:val="005C4F" w:themeColor="accent1"/>
      <w:sz w:val="28"/>
      <w:szCs w:val="28"/>
    </w:rPr>
  </w:style>
  <w:style w:type="paragraph" w:styleId="Heading2">
    <w:name w:val="heading 2"/>
    <w:basedOn w:val="Normal"/>
    <w:next w:val="Normal"/>
    <w:link w:val="Heading2Char"/>
    <w:uiPriority w:val="9"/>
    <w:unhideWhenUsed/>
    <w:qFormat/>
    <w:rsid w:val="009E2F79"/>
    <w:pPr>
      <w:keepNext/>
      <w:keepLines/>
      <w:shd w:val="clear" w:color="auto" w:fill="D9D9D9" w:themeFill="background1" w:themeFillShade="D9"/>
      <w:spacing w:after="0" w:line="240" w:lineRule="auto"/>
      <w:outlineLvl w:val="1"/>
    </w:pPr>
    <w:rPr>
      <w:rFonts w:eastAsiaTheme="majorEastAsia" w:cs="Arial"/>
      <w:b/>
      <w:bCs/>
      <w:color w:val="000000" w:themeColor="text1"/>
      <w:szCs w:val="24"/>
    </w:rPr>
  </w:style>
  <w:style w:type="paragraph" w:styleId="Heading3">
    <w:name w:val="heading 3"/>
    <w:basedOn w:val="Heading2"/>
    <w:next w:val="Normal"/>
    <w:link w:val="Heading3Char"/>
    <w:uiPriority w:val="9"/>
    <w:unhideWhenUsed/>
    <w:qFormat/>
    <w:rsid w:val="009E2F79"/>
    <w:pPr>
      <w:shd w:val="clear" w:color="auto" w:fill="auto"/>
      <w:outlineLvl w:val="2"/>
    </w:pPr>
  </w:style>
  <w:style w:type="paragraph" w:styleId="Heading4">
    <w:name w:val="heading 4"/>
    <w:basedOn w:val="Normal"/>
    <w:next w:val="Normal"/>
    <w:link w:val="Heading4Char"/>
    <w:uiPriority w:val="9"/>
    <w:semiHidden/>
    <w:unhideWhenUsed/>
    <w:qFormat/>
    <w:rsid w:val="009E2F79"/>
    <w:pPr>
      <w:keepNext/>
      <w:keepLines/>
      <w:spacing w:before="80" w:after="40"/>
      <w:outlineLvl w:val="3"/>
    </w:pPr>
    <w:rPr>
      <w:rFonts w:eastAsiaTheme="majorEastAsia" w:cstheme="majorBidi"/>
      <w:b/>
      <w:i/>
      <w:iCs/>
      <w:color w:val="005C4F" w:themeColor="accent1"/>
    </w:rPr>
  </w:style>
  <w:style w:type="paragraph" w:styleId="Heading5">
    <w:name w:val="heading 5"/>
    <w:basedOn w:val="Normal"/>
    <w:next w:val="Normal"/>
    <w:link w:val="Heading5Char"/>
    <w:uiPriority w:val="9"/>
    <w:semiHidden/>
    <w:unhideWhenUsed/>
    <w:qFormat/>
    <w:rsid w:val="00EB3EB7"/>
    <w:pPr>
      <w:keepNext/>
      <w:keepLines/>
      <w:spacing w:before="80" w:after="40"/>
      <w:outlineLvl w:val="4"/>
    </w:pPr>
    <w:rPr>
      <w:rFonts w:asciiTheme="minorHAnsi" w:eastAsiaTheme="majorEastAsia" w:hAnsiTheme="minorHAnsi" w:cstheme="majorBidi"/>
      <w:color w:val="00443A" w:themeColor="accent1" w:themeShade="BF"/>
    </w:rPr>
  </w:style>
  <w:style w:type="paragraph" w:styleId="Heading6">
    <w:name w:val="heading 6"/>
    <w:basedOn w:val="Normal"/>
    <w:next w:val="Normal"/>
    <w:link w:val="Heading6Char"/>
    <w:uiPriority w:val="9"/>
    <w:semiHidden/>
    <w:unhideWhenUsed/>
    <w:qFormat/>
    <w:rsid w:val="00EB3EB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B3EB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B3EB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B3EB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2F79"/>
    <w:rPr>
      <w:rFonts w:ascii="Arial" w:eastAsiaTheme="majorEastAsia" w:hAnsi="Arial" w:cs="Arial"/>
      <w:b/>
      <w:bCs/>
      <w:color w:val="005C4F" w:themeColor="accent1"/>
      <w:sz w:val="28"/>
      <w:szCs w:val="28"/>
    </w:rPr>
  </w:style>
  <w:style w:type="character" w:customStyle="1" w:styleId="Heading2Char">
    <w:name w:val="Heading 2 Char"/>
    <w:basedOn w:val="DefaultParagraphFont"/>
    <w:link w:val="Heading2"/>
    <w:uiPriority w:val="9"/>
    <w:rsid w:val="009E2F79"/>
    <w:rPr>
      <w:rFonts w:ascii="Arial" w:eastAsiaTheme="majorEastAsia" w:hAnsi="Arial" w:cs="Arial"/>
      <w:b/>
      <w:bCs/>
      <w:color w:val="000000" w:themeColor="text1"/>
      <w:sz w:val="24"/>
      <w:szCs w:val="24"/>
      <w:shd w:val="clear" w:color="auto" w:fill="D9D9D9" w:themeFill="background1" w:themeFillShade="D9"/>
    </w:rPr>
  </w:style>
  <w:style w:type="character" w:customStyle="1" w:styleId="Heading3Char">
    <w:name w:val="Heading 3 Char"/>
    <w:basedOn w:val="DefaultParagraphFont"/>
    <w:link w:val="Heading3"/>
    <w:uiPriority w:val="9"/>
    <w:rsid w:val="009E2F79"/>
    <w:rPr>
      <w:rFonts w:ascii="Arial" w:eastAsiaTheme="majorEastAsia" w:hAnsi="Arial" w:cs="Arial"/>
      <w:b/>
      <w:bCs/>
      <w:color w:val="000000" w:themeColor="text1"/>
      <w:sz w:val="24"/>
      <w:szCs w:val="24"/>
    </w:rPr>
  </w:style>
  <w:style w:type="character" w:customStyle="1" w:styleId="Heading4Char">
    <w:name w:val="Heading 4 Char"/>
    <w:basedOn w:val="DefaultParagraphFont"/>
    <w:link w:val="Heading4"/>
    <w:uiPriority w:val="9"/>
    <w:semiHidden/>
    <w:rsid w:val="009E2F79"/>
    <w:rPr>
      <w:rFonts w:ascii="Arial" w:eastAsiaTheme="majorEastAsia" w:hAnsi="Arial" w:cstheme="majorBidi"/>
      <w:b/>
      <w:i/>
      <w:iCs/>
      <w:color w:val="005C4F" w:themeColor="accent1"/>
      <w:sz w:val="24"/>
    </w:rPr>
  </w:style>
  <w:style w:type="character" w:customStyle="1" w:styleId="Heading5Char">
    <w:name w:val="Heading 5 Char"/>
    <w:basedOn w:val="DefaultParagraphFont"/>
    <w:link w:val="Heading5"/>
    <w:uiPriority w:val="9"/>
    <w:semiHidden/>
    <w:rsid w:val="00EB3EB7"/>
    <w:rPr>
      <w:rFonts w:asciiTheme="minorHAnsi" w:eastAsiaTheme="majorEastAsia" w:hAnsiTheme="minorHAnsi" w:cstheme="majorBidi"/>
      <w:color w:val="00443A" w:themeColor="accent1" w:themeShade="BF"/>
    </w:rPr>
  </w:style>
  <w:style w:type="character" w:customStyle="1" w:styleId="Heading6Char">
    <w:name w:val="Heading 6 Char"/>
    <w:basedOn w:val="DefaultParagraphFont"/>
    <w:link w:val="Heading6"/>
    <w:uiPriority w:val="9"/>
    <w:semiHidden/>
    <w:rsid w:val="00EB3EB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B3EB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B3EB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B3EB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B3E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3E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3EB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3EB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B3EB7"/>
    <w:pPr>
      <w:spacing w:before="160"/>
      <w:jc w:val="center"/>
    </w:pPr>
    <w:rPr>
      <w:i/>
      <w:iCs/>
      <w:color w:val="404040" w:themeColor="text1" w:themeTint="BF"/>
    </w:rPr>
  </w:style>
  <w:style w:type="character" w:customStyle="1" w:styleId="QuoteChar">
    <w:name w:val="Quote Char"/>
    <w:basedOn w:val="DefaultParagraphFont"/>
    <w:link w:val="Quote"/>
    <w:uiPriority w:val="29"/>
    <w:rsid w:val="00EB3EB7"/>
    <w:rPr>
      <w:i/>
      <w:iCs/>
      <w:color w:val="404040" w:themeColor="text1" w:themeTint="BF"/>
    </w:rPr>
  </w:style>
  <w:style w:type="paragraph" w:styleId="ListParagraph">
    <w:name w:val="List Paragraph"/>
    <w:aliases w:val="F5 List Paragraph,List Paragraph1,Dot pt,No Spacing1,List Paragraph Char Char Char,Indicator Text,Numbered Para 1,Bullet Points,MAIN CONTENT,Bullet 1,List Paragraph11,List Paragraph12,List Paragraph2,Normal numbered,OBC Bullet"/>
    <w:basedOn w:val="Normal"/>
    <w:link w:val="ListParagraphChar"/>
    <w:uiPriority w:val="34"/>
    <w:qFormat/>
    <w:rsid w:val="00EB3EB7"/>
    <w:pPr>
      <w:ind w:left="720"/>
      <w:contextualSpacing/>
    </w:pPr>
  </w:style>
  <w:style w:type="character" w:styleId="IntenseEmphasis">
    <w:name w:val="Intense Emphasis"/>
    <w:basedOn w:val="DefaultParagraphFont"/>
    <w:uiPriority w:val="21"/>
    <w:qFormat/>
    <w:rsid w:val="00EB3EB7"/>
    <w:rPr>
      <w:i/>
      <w:iCs/>
      <w:color w:val="00443A" w:themeColor="accent1" w:themeShade="BF"/>
    </w:rPr>
  </w:style>
  <w:style w:type="paragraph" w:styleId="IntenseQuote">
    <w:name w:val="Intense Quote"/>
    <w:basedOn w:val="Normal"/>
    <w:next w:val="Normal"/>
    <w:link w:val="IntenseQuoteChar"/>
    <w:uiPriority w:val="30"/>
    <w:qFormat/>
    <w:rsid w:val="00EB3EB7"/>
    <w:pPr>
      <w:pBdr>
        <w:top w:val="single" w:sz="4" w:space="10" w:color="00443A" w:themeColor="accent1" w:themeShade="BF"/>
        <w:bottom w:val="single" w:sz="4" w:space="10" w:color="00443A" w:themeColor="accent1" w:themeShade="BF"/>
      </w:pBdr>
      <w:spacing w:before="360" w:after="360"/>
      <w:ind w:left="864" w:right="864"/>
      <w:jc w:val="center"/>
    </w:pPr>
    <w:rPr>
      <w:i/>
      <w:iCs/>
      <w:color w:val="00443A" w:themeColor="accent1" w:themeShade="BF"/>
    </w:rPr>
  </w:style>
  <w:style w:type="character" w:customStyle="1" w:styleId="IntenseQuoteChar">
    <w:name w:val="Intense Quote Char"/>
    <w:basedOn w:val="DefaultParagraphFont"/>
    <w:link w:val="IntenseQuote"/>
    <w:uiPriority w:val="30"/>
    <w:rsid w:val="00EB3EB7"/>
    <w:rPr>
      <w:i/>
      <w:iCs/>
      <w:color w:val="00443A" w:themeColor="accent1" w:themeShade="BF"/>
    </w:rPr>
  </w:style>
  <w:style w:type="character" w:styleId="IntenseReference">
    <w:name w:val="Intense Reference"/>
    <w:basedOn w:val="DefaultParagraphFont"/>
    <w:uiPriority w:val="32"/>
    <w:qFormat/>
    <w:rsid w:val="00EB3EB7"/>
    <w:rPr>
      <w:b/>
      <w:bCs/>
      <w:smallCaps/>
      <w:color w:val="00443A" w:themeColor="accent1" w:themeShade="BF"/>
      <w:spacing w:val="5"/>
    </w:rPr>
  </w:style>
  <w:style w:type="paragraph" w:styleId="Header">
    <w:name w:val="header"/>
    <w:basedOn w:val="Normal"/>
    <w:link w:val="HeaderChar"/>
    <w:uiPriority w:val="99"/>
    <w:unhideWhenUsed/>
    <w:rsid w:val="005C76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762F"/>
  </w:style>
  <w:style w:type="paragraph" w:styleId="Footer">
    <w:name w:val="footer"/>
    <w:basedOn w:val="Normal"/>
    <w:link w:val="FooterChar"/>
    <w:uiPriority w:val="99"/>
    <w:unhideWhenUsed/>
    <w:rsid w:val="005C76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762F"/>
  </w:style>
  <w:style w:type="paragraph" w:styleId="TOCHeading">
    <w:name w:val="TOC Heading"/>
    <w:basedOn w:val="Heading1"/>
    <w:next w:val="Normal"/>
    <w:uiPriority w:val="39"/>
    <w:unhideWhenUsed/>
    <w:qFormat/>
    <w:rsid w:val="009E2F79"/>
    <w:pPr>
      <w:spacing w:before="240"/>
      <w:outlineLvl w:val="9"/>
    </w:pPr>
    <w:rPr>
      <w:rFonts w:eastAsiaTheme="minorEastAsia"/>
    </w:rPr>
  </w:style>
  <w:style w:type="paragraph" w:styleId="Revision">
    <w:name w:val="Revision"/>
    <w:hidden/>
    <w:uiPriority w:val="99"/>
    <w:semiHidden/>
    <w:rsid w:val="00DA58F2"/>
    <w:pPr>
      <w:spacing w:after="0" w:line="240" w:lineRule="auto"/>
    </w:pPr>
  </w:style>
  <w:style w:type="paragraph" w:styleId="FootnoteText">
    <w:name w:val="footnote text"/>
    <w:basedOn w:val="Normal"/>
    <w:link w:val="FootnoteTextChar"/>
    <w:uiPriority w:val="99"/>
    <w:semiHidden/>
    <w:unhideWhenUsed/>
    <w:rsid w:val="00DA58F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A58F2"/>
    <w:rPr>
      <w:sz w:val="20"/>
      <w:szCs w:val="20"/>
    </w:rPr>
  </w:style>
  <w:style w:type="character" w:styleId="FootnoteReference">
    <w:name w:val="footnote reference"/>
    <w:basedOn w:val="DefaultParagraphFont"/>
    <w:uiPriority w:val="99"/>
    <w:semiHidden/>
    <w:unhideWhenUsed/>
    <w:rsid w:val="00DA58F2"/>
    <w:rPr>
      <w:vertAlign w:val="superscript"/>
    </w:rPr>
  </w:style>
  <w:style w:type="character" w:styleId="Hyperlink">
    <w:name w:val="Hyperlink"/>
    <w:basedOn w:val="DefaultParagraphFont"/>
    <w:uiPriority w:val="99"/>
    <w:unhideWhenUsed/>
    <w:rsid w:val="00DA58F2"/>
    <w:rPr>
      <w:color w:val="0000FF" w:themeColor="hyperlink"/>
      <w:u w:val="single"/>
    </w:rPr>
  </w:style>
  <w:style w:type="character" w:styleId="UnresolvedMention">
    <w:name w:val="Unresolved Mention"/>
    <w:basedOn w:val="DefaultParagraphFont"/>
    <w:uiPriority w:val="99"/>
    <w:semiHidden/>
    <w:unhideWhenUsed/>
    <w:rsid w:val="00DA58F2"/>
    <w:rPr>
      <w:color w:val="605E5C"/>
      <w:shd w:val="clear" w:color="auto" w:fill="E1DFDD"/>
    </w:rPr>
  </w:style>
  <w:style w:type="character" w:styleId="CommentReference">
    <w:name w:val="annotation reference"/>
    <w:basedOn w:val="DefaultParagraphFont"/>
    <w:uiPriority w:val="99"/>
    <w:semiHidden/>
    <w:unhideWhenUsed/>
    <w:rsid w:val="00DA58F2"/>
    <w:rPr>
      <w:sz w:val="16"/>
      <w:szCs w:val="16"/>
    </w:rPr>
  </w:style>
  <w:style w:type="paragraph" w:styleId="CommentText">
    <w:name w:val="annotation text"/>
    <w:basedOn w:val="Normal"/>
    <w:link w:val="CommentTextChar"/>
    <w:uiPriority w:val="99"/>
    <w:unhideWhenUsed/>
    <w:rsid w:val="00DA58F2"/>
    <w:pPr>
      <w:spacing w:line="240" w:lineRule="auto"/>
    </w:pPr>
    <w:rPr>
      <w:sz w:val="20"/>
      <w:szCs w:val="20"/>
    </w:rPr>
  </w:style>
  <w:style w:type="character" w:customStyle="1" w:styleId="CommentTextChar">
    <w:name w:val="Comment Text Char"/>
    <w:basedOn w:val="DefaultParagraphFont"/>
    <w:link w:val="CommentText"/>
    <w:uiPriority w:val="99"/>
    <w:rsid w:val="00DA58F2"/>
    <w:rPr>
      <w:sz w:val="20"/>
      <w:szCs w:val="20"/>
    </w:rPr>
  </w:style>
  <w:style w:type="paragraph" w:styleId="CommentSubject">
    <w:name w:val="annotation subject"/>
    <w:basedOn w:val="CommentText"/>
    <w:next w:val="CommentText"/>
    <w:link w:val="CommentSubjectChar"/>
    <w:uiPriority w:val="99"/>
    <w:semiHidden/>
    <w:unhideWhenUsed/>
    <w:rsid w:val="00DA58F2"/>
    <w:rPr>
      <w:b/>
      <w:bCs/>
    </w:rPr>
  </w:style>
  <w:style w:type="character" w:customStyle="1" w:styleId="CommentSubjectChar">
    <w:name w:val="Comment Subject Char"/>
    <w:basedOn w:val="CommentTextChar"/>
    <w:link w:val="CommentSubject"/>
    <w:uiPriority w:val="99"/>
    <w:semiHidden/>
    <w:rsid w:val="00DA58F2"/>
    <w:rPr>
      <w:b/>
      <w:bCs/>
      <w:sz w:val="20"/>
      <w:szCs w:val="20"/>
    </w:rPr>
  </w:style>
  <w:style w:type="paragraph" w:styleId="TOC1">
    <w:name w:val="toc 1"/>
    <w:basedOn w:val="Normal"/>
    <w:next w:val="Normal"/>
    <w:autoRedefine/>
    <w:uiPriority w:val="39"/>
    <w:unhideWhenUsed/>
    <w:rsid w:val="0043221B"/>
    <w:pPr>
      <w:spacing w:after="100"/>
    </w:pPr>
  </w:style>
  <w:style w:type="paragraph" w:styleId="TOC2">
    <w:name w:val="toc 2"/>
    <w:basedOn w:val="Normal"/>
    <w:next w:val="Normal"/>
    <w:autoRedefine/>
    <w:uiPriority w:val="39"/>
    <w:unhideWhenUsed/>
    <w:rsid w:val="0043221B"/>
    <w:pPr>
      <w:spacing w:after="100"/>
      <w:ind w:left="220"/>
    </w:pPr>
  </w:style>
  <w:style w:type="paragraph" w:styleId="NoSpacing">
    <w:name w:val="No Spacing"/>
    <w:uiPriority w:val="1"/>
    <w:qFormat/>
    <w:rsid w:val="009E2F79"/>
    <w:pPr>
      <w:spacing w:after="0" w:line="240" w:lineRule="auto"/>
    </w:pPr>
    <w:rPr>
      <w:rFonts w:ascii="Arial" w:hAnsi="Arial"/>
      <w:sz w:val="24"/>
    </w:rPr>
  </w:style>
  <w:style w:type="table" w:styleId="TableGrid">
    <w:name w:val="Table Grid"/>
    <w:basedOn w:val="TableNormal"/>
    <w:rsid w:val="00FF3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B3759"/>
    <w:rPr>
      <w:color w:val="96607D" w:themeColor="followedHyperlink"/>
      <w:u w:val="single"/>
    </w:rPr>
  </w:style>
  <w:style w:type="paragraph" w:styleId="BodyText">
    <w:name w:val="Body Text"/>
    <w:basedOn w:val="Normal"/>
    <w:link w:val="BodyTextChar"/>
    <w:rsid w:val="00664F06"/>
    <w:pPr>
      <w:overflowPunct w:val="0"/>
      <w:autoSpaceDE w:val="0"/>
      <w:autoSpaceDN w:val="0"/>
      <w:adjustRightInd w:val="0"/>
      <w:spacing w:after="0" w:line="240" w:lineRule="auto"/>
      <w:ind w:right="-312"/>
      <w:jc w:val="both"/>
      <w:textAlignment w:val="baseline"/>
    </w:pPr>
    <w:rPr>
      <w:rFonts w:eastAsia="Times New Roman" w:cs="Times New Roman"/>
      <w:kern w:val="0"/>
      <w:sz w:val="20"/>
      <w:szCs w:val="20"/>
      <w14:ligatures w14:val="none"/>
    </w:rPr>
  </w:style>
  <w:style w:type="character" w:customStyle="1" w:styleId="BodyTextChar">
    <w:name w:val="Body Text Char"/>
    <w:basedOn w:val="DefaultParagraphFont"/>
    <w:link w:val="BodyText"/>
    <w:rsid w:val="00664F06"/>
    <w:rPr>
      <w:rFonts w:ascii="Arial" w:eastAsia="Times New Roman" w:hAnsi="Arial" w:cs="Times New Roman"/>
      <w:kern w:val="0"/>
      <w:sz w:val="20"/>
      <w:szCs w:val="20"/>
      <w14:ligatures w14:val="none"/>
    </w:rPr>
  </w:style>
  <w:style w:type="character" w:customStyle="1" w:styleId="ListParagraphChar">
    <w:name w:val="List Paragraph Char"/>
    <w:aliases w:val="F5 List Paragraph Char,List Paragraph1 Char,Dot pt Char,No Spacing1 Char,List Paragraph Char Char Char Char,Indicator Text Char,Numbered Para 1 Char,Bullet Points Char,MAIN CONTENT Char,Bullet 1 Char,List Paragraph11 Char"/>
    <w:link w:val="ListParagraph"/>
    <w:uiPriority w:val="34"/>
    <w:locked/>
    <w:rsid w:val="00935F3D"/>
  </w:style>
  <w:style w:type="character" w:styleId="PlaceholderText">
    <w:name w:val="Placeholder Text"/>
    <w:basedOn w:val="DefaultParagraphFont"/>
    <w:uiPriority w:val="99"/>
    <w:semiHidden/>
    <w:rsid w:val="00B521A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311501">
      <w:bodyDiv w:val="1"/>
      <w:marLeft w:val="0"/>
      <w:marRight w:val="0"/>
      <w:marTop w:val="0"/>
      <w:marBottom w:val="0"/>
      <w:divBdr>
        <w:top w:val="none" w:sz="0" w:space="0" w:color="auto"/>
        <w:left w:val="none" w:sz="0" w:space="0" w:color="auto"/>
        <w:bottom w:val="none" w:sz="0" w:space="0" w:color="auto"/>
        <w:right w:val="none" w:sz="0" w:space="0" w:color="auto"/>
      </w:divBdr>
      <w:divsChild>
        <w:div w:id="582757469">
          <w:marLeft w:val="-75"/>
          <w:marRight w:val="0"/>
          <w:marTop w:val="30"/>
          <w:marBottom w:val="30"/>
          <w:divBdr>
            <w:top w:val="none" w:sz="0" w:space="0" w:color="auto"/>
            <w:left w:val="none" w:sz="0" w:space="0" w:color="auto"/>
            <w:bottom w:val="none" w:sz="0" w:space="0" w:color="auto"/>
            <w:right w:val="none" w:sz="0" w:space="0" w:color="auto"/>
          </w:divBdr>
          <w:divsChild>
            <w:div w:id="93209711">
              <w:marLeft w:val="0"/>
              <w:marRight w:val="0"/>
              <w:marTop w:val="0"/>
              <w:marBottom w:val="0"/>
              <w:divBdr>
                <w:top w:val="none" w:sz="0" w:space="0" w:color="auto"/>
                <w:left w:val="none" w:sz="0" w:space="0" w:color="auto"/>
                <w:bottom w:val="none" w:sz="0" w:space="0" w:color="auto"/>
                <w:right w:val="none" w:sz="0" w:space="0" w:color="auto"/>
              </w:divBdr>
              <w:divsChild>
                <w:div w:id="1748768373">
                  <w:marLeft w:val="0"/>
                  <w:marRight w:val="0"/>
                  <w:marTop w:val="0"/>
                  <w:marBottom w:val="0"/>
                  <w:divBdr>
                    <w:top w:val="none" w:sz="0" w:space="0" w:color="auto"/>
                    <w:left w:val="none" w:sz="0" w:space="0" w:color="auto"/>
                    <w:bottom w:val="none" w:sz="0" w:space="0" w:color="auto"/>
                    <w:right w:val="none" w:sz="0" w:space="0" w:color="auto"/>
                  </w:divBdr>
                </w:div>
              </w:divsChild>
            </w:div>
            <w:div w:id="236595126">
              <w:marLeft w:val="0"/>
              <w:marRight w:val="0"/>
              <w:marTop w:val="0"/>
              <w:marBottom w:val="0"/>
              <w:divBdr>
                <w:top w:val="none" w:sz="0" w:space="0" w:color="auto"/>
                <w:left w:val="none" w:sz="0" w:space="0" w:color="auto"/>
                <w:bottom w:val="none" w:sz="0" w:space="0" w:color="auto"/>
                <w:right w:val="none" w:sz="0" w:space="0" w:color="auto"/>
              </w:divBdr>
              <w:divsChild>
                <w:div w:id="2097090852">
                  <w:marLeft w:val="0"/>
                  <w:marRight w:val="0"/>
                  <w:marTop w:val="0"/>
                  <w:marBottom w:val="0"/>
                  <w:divBdr>
                    <w:top w:val="none" w:sz="0" w:space="0" w:color="auto"/>
                    <w:left w:val="none" w:sz="0" w:space="0" w:color="auto"/>
                    <w:bottom w:val="none" w:sz="0" w:space="0" w:color="auto"/>
                    <w:right w:val="none" w:sz="0" w:space="0" w:color="auto"/>
                  </w:divBdr>
                </w:div>
              </w:divsChild>
            </w:div>
            <w:div w:id="259291319">
              <w:marLeft w:val="0"/>
              <w:marRight w:val="0"/>
              <w:marTop w:val="0"/>
              <w:marBottom w:val="0"/>
              <w:divBdr>
                <w:top w:val="none" w:sz="0" w:space="0" w:color="auto"/>
                <w:left w:val="none" w:sz="0" w:space="0" w:color="auto"/>
                <w:bottom w:val="none" w:sz="0" w:space="0" w:color="auto"/>
                <w:right w:val="none" w:sz="0" w:space="0" w:color="auto"/>
              </w:divBdr>
              <w:divsChild>
                <w:div w:id="2045251699">
                  <w:marLeft w:val="0"/>
                  <w:marRight w:val="0"/>
                  <w:marTop w:val="0"/>
                  <w:marBottom w:val="0"/>
                  <w:divBdr>
                    <w:top w:val="none" w:sz="0" w:space="0" w:color="auto"/>
                    <w:left w:val="none" w:sz="0" w:space="0" w:color="auto"/>
                    <w:bottom w:val="none" w:sz="0" w:space="0" w:color="auto"/>
                    <w:right w:val="none" w:sz="0" w:space="0" w:color="auto"/>
                  </w:divBdr>
                </w:div>
              </w:divsChild>
            </w:div>
            <w:div w:id="320697584">
              <w:marLeft w:val="0"/>
              <w:marRight w:val="0"/>
              <w:marTop w:val="0"/>
              <w:marBottom w:val="0"/>
              <w:divBdr>
                <w:top w:val="none" w:sz="0" w:space="0" w:color="auto"/>
                <w:left w:val="none" w:sz="0" w:space="0" w:color="auto"/>
                <w:bottom w:val="none" w:sz="0" w:space="0" w:color="auto"/>
                <w:right w:val="none" w:sz="0" w:space="0" w:color="auto"/>
              </w:divBdr>
              <w:divsChild>
                <w:div w:id="1928808333">
                  <w:marLeft w:val="0"/>
                  <w:marRight w:val="0"/>
                  <w:marTop w:val="0"/>
                  <w:marBottom w:val="0"/>
                  <w:divBdr>
                    <w:top w:val="none" w:sz="0" w:space="0" w:color="auto"/>
                    <w:left w:val="none" w:sz="0" w:space="0" w:color="auto"/>
                    <w:bottom w:val="none" w:sz="0" w:space="0" w:color="auto"/>
                    <w:right w:val="none" w:sz="0" w:space="0" w:color="auto"/>
                  </w:divBdr>
                </w:div>
              </w:divsChild>
            </w:div>
            <w:div w:id="468016791">
              <w:marLeft w:val="0"/>
              <w:marRight w:val="0"/>
              <w:marTop w:val="0"/>
              <w:marBottom w:val="0"/>
              <w:divBdr>
                <w:top w:val="none" w:sz="0" w:space="0" w:color="auto"/>
                <w:left w:val="none" w:sz="0" w:space="0" w:color="auto"/>
                <w:bottom w:val="none" w:sz="0" w:space="0" w:color="auto"/>
                <w:right w:val="none" w:sz="0" w:space="0" w:color="auto"/>
              </w:divBdr>
              <w:divsChild>
                <w:div w:id="1729722631">
                  <w:marLeft w:val="0"/>
                  <w:marRight w:val="0"/>
                  <w:marTop w:val="0"/>
                  <w:marBottom w:val="0"/>
                  <w:divBdr>
                    <w:top w:val="none" w:sz="0" w:space="0" w:color="auto"/>
                    <w:left w:val="none" w:sz="0" w:space="0" w:color="auto"/>
                    <w:bottom w:val="none" w:sz="0" w:space="0" w:color="auto"/>
                    <w:right w:val="none" w:sz="0" w:space="0" w:color="auto"/>
                  </w:divBdr>
                </w:div>
                <w:div w:id="2015106702">
                  <w:marLeft w:val="0"/>
                  <w:marRight w:val="0"/>
                  <w:marTop w:val="0"/>
                  <w:marBottom w:val="0"/>
                  <w:divBdr>
                    <w:top w:val="none" w:sz="0" w:space="0" w:color="auto"/>
                    <w:left w:val="none" w:sz="0" w:space="0" w:color="auto"/>
                    <w:bottom w:val="none" w:sz="0" w:space="0" w:color="auto"/>
                    <w:right w:val="none" w:sz="0" w:space="0" w:color="auto"/>
                  </w:divBdr>
                </w:div>
              </w:divsChild>
            </w:div>
            <w:div w:id="473304015">
              <w:marLeft w:val="0"/>
              <w:marRight w:val="0"/>
              <w:marTop w:val="0"/>
              <w:marBottom w:val="0"/>
              <w:divBdr>
                <w:top w:val="none" w:sz="0" w:space="0" w:color="auto"/>
                <w:left w:val="none" w:sz="0" w:space="0" w:color="auto"/>
                <w:bottom w:val="none" w:sz="0" w:space="0" w:color="auto"/>
                <w:right w:val="none" w:sz="0" w:space="0" w:color="auto"/>
              </w:divBdr>
              <w:divsChild>
                <w:div w:id="1392998602">
                  <w:marLeft w:val="0"/>
                  <w:marRight w:val="0"/>
                  <w:marTop w:val="0"/>
                  <w:marBottom w:val="0"/>
                  <w:divBdr>
                    <w:top w:val="none" w:sz="0" w:space="0" w:color="auto"/>
                    <w:left w:val="none" w:sz="0" w:space="0" w:color="auto"/>
                    <w:bottom w:val="none" w:sz="0" w:space="0" w:color="auto"/>
                    <w:right w:val="none" w:sz="0" w:space="0" w:color="auto"/>
                  </w:divBdr>
                </w:div>
              </w:divsChild>
            </w:div>
            <w:div w:id="503595764">
              <w:marLeft w:val="0"/>
              <w:marRight w:val="0"/>
              <w:marTop w:val="0"/>
              <w:marBottom w:val="0"/>
              <w:divBdr>
                <w:top w:val="none" w:sz="0" w:space="0" w:color="auto"/>
                <w:left w:val="none" w:sz="0" w:space="0" w:color="auto"/>
                <w:bottom w:val="none" w:sz="0" w:space="0" w:color="auto"/>
                <w:right w:val="none" w:sz="0" w:space="0" w:color="auto"/>
              </w:divBdr>
              <w:divsChild>
                <w:div w:id="1015958434">
                  <w:marLeft w:val="0"/>
                  <w:marRight w:val="0"/>
                  <w:marTop w:val="0"/>
                  <w:marBottom w:val="0"/>
                  <w:divBdr>
                    <w:top w:val="none" w:sz="0" w:space="0" w:color="auto"/>
                    <w:left w:val="none" w:sz="0" w:space="0" w:color="auto"/>
                    <w:bottom w:val="none" w:sz="0" w:space="0" w:color="auto"/>
                    <w:right w:val="none" w:sz="0" w:space="0" w:color="auto"/>
                  </w:divBdr>
                </w:div>
              </w:divsChild>
            </w:div>
            <w:div w:id="711417275">
              <w:marLeft w:val="0"/>
              <w:marRight w:val="0"/>
              <w:marTop w:val="0"/>
              <w:marBottom w:val="0"/>
              <w:divBdr>
                <w:top w:val="none" w:sz="0" w:space="0" w:color="auto"/>
                <w:left w:val="none" w:sz="0" w:space="0" w:color="auto"/>
                <w:bottom w:val="none" w:sz="0" w:space="0" w:color="auto"/>
                <w:right w:val="none" w:sz="0" w:space="0" w:color="auto"/>
              </w:divBdr>
              <w:divsChild>
                <w:div w:id="583951838">
                  <w:marLeft w:val="0"/>
                  <w:marRight w:val="0"/>
                  <w:marTop w:val="0"/>
                  <w:marBottom w:val="0"/>
                  <w:divBdr>
                    <w:top w:val="none" w:sz="0" w:space="0" w:color="auto"/>
                    <w:left w:val="none" w:sz="0" w:space="0" w:color="auto"/>
                    <w:bottom w:val="none" w:sz="0" w:space="0" w:color="auto"/>
                    <w:right w:val="none" w:sz="0" w:space="0" w:color="auto"/>
                  </w:divBdr>
                </w:div>
              </w:divsChild>
            </w:div>
            <w:div w:id="778989666">
              <w:marLeft w:val="0"/>
              <w:marRight w:val="0"/>
              <w:marTop w:val="0"/>
              <w:marBottom w:val="0"/>
              <w:divBdr>
                <w:top w:val="none" w:sz="0" w:space="0" w:color="auto"/>
                <w:left w:val="none" w:sz="0" w:space="0" w:color="auto"/>
                <w:bottom w:val="none" w:sz="0" w:space="0" w:color="auto"/>
                <w:right w:val="none" w:sz="0" w:space="0" w:color="auto"/>
              </w:divBdr>
              <w:divsChild>
                <w:div w:id="501050805">
                  <w:marLeft w:val="0"/>
                  <w:marRight w:val="0"/>
                  <w:marTop w:val="0"/>
                  <w:marBottom w:val="0"/>
                  <w:divBdr>
                    <w:top w:val="none" w:sz="0" w:space="0" w:color="auto"/>
                    <w:left w:val="none" w:sz="0" w:space="0" w:color="auto"/>
                    <w:bottom w:val="none" w:sz="0" w:space="0" w:color="auto"/>
                    <w:right w:val="none" w:sz="0" w:space="0" w:color="auto"/>
                  </w:divBdr>
                </w:div>
                <w:div w:id="1638796623">
                  <w:marLeft w:val="0"/>
                  <w:marRight w:val="0"/>
                  <w:marTop w:val="0"/>
                  <w:marBottom w:val="0"/>
                  <w:divBdr>
                    <w:top w:val="none" w:sz="0" w:space="0" w:color="auto"/>
                    <w:left w:val="none" w:sz="0" w:space="0" w:color="auto"/>
                    <w:bottom w:val="none" w:sz="0" w:space="0" w:color="auto"/>
                    <w:right w:val="none" w:sz="0" w:space="0" w:color="auto"/>
                  </w:divBdr>
                </w:div>
              </w:divsChild>
            </w:div>
            <w:div w:id="879365538">
              <w:marLeft w:val="0"/>
              <w:marRight w:val="0"/>
              <w:marTop w:val="0"/>
              <w:marBottom w:val="0"/>
              <w:divBdr>
                <w:top w:val="none" w:sz="0" w:space="0" w:color="auto"/>
                <w:left w:val="none" w:sz="0" w:space="0" w:color="auto"/>
                <w:bottom w:val="none" w:sz="0" w:space="0" w:color="auto"/>
                <w:right w:val="none" w:sz="0" w:space="0" w:color="auto"/>
              </w:divBdr>
              <w:divsChild>
                <w:div w:id="1769153616">
                  <w:marLeft w:val="0"/>
                  <w:marRight w:val="0"/>
                  <w:marTop w:val="0"/>
                  <w:marBottom w:val="0"/>
                  <w:divBdr>
                    <w:top w:val="none" w:sz="0" w:space="0" w:color="auto"/>
                    <w:left w:val="none" w:sz="0" w:space="0" w:color="auto"/>
                    <w:bottom w:val="none" w:sz="0" w:space="0" w:color="auto"/>
                    <w:right w:val="none" w:sz="0" w:space="0" w:color="auto"/>
                  </w:divBdr>
                </w:div>
              </w:divsChild>
            </w:div>
            <w:div w:id="899362899">
              <w:marLeft w:val="0"/>
              <w:marRight w:val="0"/>
              <w:marTop w:val="0"/>
              <w:marBottom w:val="0"/>
              <w:divBdr>
                <w:top w:val="none" w:sz="0" w:space="0" w:color="auto"/>
                <w:left w:val="none" w:sz="0" w:space="0" w:color="auto"/>
                <w:bottom w:val="none" w:sz="0" w:space="0" w:color="auto"/>
                <w:right w:val="none" w:sz="0" w:space="0" w:color="auto"/>
              </w:divBdr>
              <w:divsChild>
                <w:div w:id="325518935">
                  <w:marLeft w:val="0"/>
                  <w:marRight w:val="0"/>
                  <w:marTop w:val="0"/>
                  <w:marBottom w:val="0"/>
                  <w:divBdr>
                    <w:top w:val="none" w:sz="0" w:space="0" w:color="auto"/>
                    <w:left w:val="none" w:sz="0" w:space="0" w:color="auto"/>
                    <w:bottom w:val="none" w:sz="0" w:space="0" w:color="auto"/>
                    <w:right w:val="none" w:sz="0" w:space="0" w:color="auto"/>
                  </w:divBdr>
                </w:div>
              </w:divsChild>
            </w:div>
            <w:div w:id="994989668">
              <w:marLeft w:val="0"/>
              <w:marRight w:val="0"/>
              <w:marTop w:val="0"/>
              <w:marBottom w:val="0"/>
              <w:divBdr>
                <w:top w:val="none" w:sz="0" w:space="0" w:color="auto"/>
                <w:left w:val="none" w:sz="0" w:space="0" w:color="auto"/>
                <w:bottom w:val="none" w:sz="0" w:space="0" w:color="auto"/>
                <w:right w:val="none" w:sz="0" w:space="0" w:color="auto"/>
              </w:divBdr>
              <w:divsChild>
                <w:div w:id="2063407247">
                  <w:marLeft w:val="0"/>
                  <w:marRight w:val="0"/>
                  <w:marTop w:val="0"/>
                  <w:marBottom w:val="0"/>
                  <w:divBdr>
                    <w:top w:val="none" w:sz="0" w:space="0" w:color="auto"/>
                    <w:left w:val="none" w:sz="0" w:space="0" w:color="auto"/>
                    <w:bottom w:val="none" w:sz="0" w:space="0" w:color="auto"/>
                    <w:right w:val="none" w:sz="0" w:space="0" w:color="auto"/>
                  </w:divBdr>
                </w:div>
              </w:divsChild>
            </w:div>
            <w:div w:id="1117456427">
              <w:marLeft w:val="0"/>
              <w:marRight w:val="0"/>
              <w:marTop w:val="0"/>
              <w:marBottom w:val="0"/>
              <w:divBdr>
                <w:top w:val="none" w:sz="0" w:space="0" w:color="auto"/>
                <w:left w:val="none" w:sz="0" w:space="0" w:color="auto"/>
                <w:bottom w:val="none" w:sz="0" w:space="0" w:color="auto"/>
                <w:right w:val="none" w:sz="0" w:space="0" w:color="auto"/>
              </w:divBdr>
              <w:divsChild>
                <w:div w:id="1882327269">
                  <w:marLeft w:val="0"/>
                  <w:marRight w:val="0"/>
                  <w:marTop w:val="0"/>
                  <w:marBottom w:val="0"/>
                  <w:divBdr>
                    <w:top w:val="none" w:sz="0" w:space="0" w:color="auto"/>
                    <w:left w:val="none" w:sz="0" w:space="0" w:color="auto"/>
                    <w:bottom w:val="none" w:sz="0" w:space="0" w:color="auto"/>
                    <w:right w:val="none" w:sz="0" w:space="0" w:color="auto"/>
                  </w:divBdr>
                </w:div>
              </w:divsChild>
            </w:div>
            <w:div w:id="1165123842">
              <w:marLeft w:val="0"/>
              <w:marRight w:val="0"/>
              <w:marTop w:val="0"/>
              <w:marBottom w:val="0"/>
              <w:divBdr>
                <w:top w:val="none" w:sz="0" w:space="0" w:color="auto"/>
                <w:left w:val="none" w:sz="0" w:space="0" w:color="auto"/>
                <w:bottom w:val="none" w:sz="0" w:space="0" w:color="auto"/>
                <w:right w:val="none" w:sz="0" w:space="0" w:color="auto"/>
              </w:divBdr>
              <w:divsChild>
                <w:div w:id="1733498981">
                  <w:marLeft w:val="0"/>
                  <w:marRight w:val="0"/>
                  <w:marTop w:val="0"/>
                  <w:marBottom w:val="0"/>
                  <w:divBdr>
                    <w:top w:val="none" w:sz="0" w:space="0" w:color="auto"/>
                    <w:left w:val="none" w:sz="0" w:space="0" w:color="auto"/>
                    <w:bottom w:val="none" w:sz="0" w:space="0" w:color="auto"/>
                    <w:right w:val="none" w:sz="0" w:space="0" w:color="auto"/>
                  </w:divBdr>
                </w:div>
                <w:div w:id="1959289751">
                  <w:marLeft w:val="0"/>
                  <w:marRight w:val="0"/>
                  <w:marTop w:val="0"/>
                  <w:marBottom w:val="0"/>
                  <w:divBdr>
                    <w:top w:val="none" w:sz="0" w:space="0" w:color="auto"/>
                    <w:left w:val="none" w:sz="0" w:space="0" w:color="auto"/>
                    <w:bottom w:val="none" w:sz="0" w:space="0" w:color="auto"/>
                    <w:right w:val="none" w:sz="0" w:space="0" w:color="auto"/>
                  </w:divBdr>
                </w:div>
              </w:divsChild>
            </w:div>
            <w:div w:id="1589078939">
              <w:marLeft w:val="0"/>
              <w:marRight w:val="0"/>
              <w:marTop w:val="0"/>
              <w:marBottom w:val="0"/>
              <w:divBdr>
                <w:top w:val="none" w:sz="0" w:space="0" w:color="auto"/>
                <w:left w:val="none" w:sz="0" w:space="0" w:color="auto"/>
                <w:bottom w:val="none" w:sz="0" w:space="0" w:color="auto"/>
                <w:right w:val="none" w:sz="0" w:space="0" w:color="auto"/>
              </w:divBdr>
              <w:divsChild>
                <w:div w:id="1997024822">
                  <w:marLeft w:val="0"/>
                  <w:marRight w:val="0"/>
                  <w:marTop w:val="0"/>
                  <w:marBottom w:val="0"/>
                  <w:divBdr>
                    <w:top w:val="none" w:sz="0" w:space="0" w:color="auto"/>
                    <w:left w:val="none" w:sz="0" w:space="0" w:color="auto"/>
                    <w:bottom w:val="none" w:sz="0" w:space="0" w:color="auto"/>
                    <w:right w:val="none" w:sz="0" w:space="0" w:color="auto"/>
                  </w:divBdr>
                </w:div>
              </w:divsChild>
            </w:div>
            <w:div w:id="1752041728">
              <w:marLeft w:val="0"/>
              <w:marRight w:val="0"/>
              <w:marTop w:val="0"/>
              <w:marBottom w:val="0"/>
              <w:divBdr>
                <w:top w:val="none" w:sz="0" w:space="0" w:color="auto"/>
                <w:left w:val="none" w:sz="0" w:space="0" w:color="auto"/>
                <w:bottom w:val="none" w:sz="0" w:space="0" w:color="auto"/>
                <w:right w:val="none" w:sz="0" w:space="0" w:color="auto"/>
              </w:divBdr>
              <w:divsChild>
                <w:div w:id="505941696">
                  <w:marLeft w:val="0"/>
                  <w:marRight w:val="0"/>
                  <w:marTop w:val="0"/>
                  <w:marBottom w:val="0"/>
                  <w:divBdr>
                    <w:top w:val="none" w:sz="0" w:space="0" w:color="auto"/>
                    <w:left w:val="none" w:sz="0" w:space="0" w:color="auto"/>
                    <w:bottom w:val="none" w:sz="0" w:space="0" w:color="auto"/>
                    <w:right w:val="none" w:sz="0" w:space="0" w:color="auto"/>
                  </w:divBdr>
                </w:div>
              </w:divsChild>
            </w:div>
            <w:div w:id="1855529809">
              <w:marLeft w:val="0"/>
              <w:marRight w:val="0"/>
              <w:marTop w:val="0"/>
              <w:marBottom w:val="0"/>
              <w:divBdr>
                <w:top w:val="none" w:sz="0" w:space="0" w:color="auto"/>
                <w:left w:val="none" w:sz="0" w:space="0" w:color="auto"/>
                <w:bottom w:val="none" w:sz="0" w:space="0" w:color="auto"/>
                <w:right w:val="none" w:sz="0" w:space="0" w:color="auto"/>
              </w:divBdr>
              <w:divsChild>
                <w:div w:id="1787966817">
                  <w:marLeft w:val="0"/>
                  <w:marRight w:val="0"/>
                  <w:marTop w:val="0"/>
                  <w:marBottom w:val="0"/>
                  <w:divBdr>
                    <w:top w:val="none" w:sz="0" w:space="0" w:color="auto"/>
                    <w:left w:val="none" w:sz="0" w:space="0" w:color="auto"/>
                    <w:bottom w:val="none" w:sz="0" w:space="0" w:color="auto"/>
                    <w:right w:val="none" w:sz="0" w:space="0" w:color="auto"/>
                  </w:divBdr>
                </w:div>
              </w:divsChild>
            </w:div>
            <w:div w:id="1864778936">
              <w:marLeft w:val="0"/>
              <w:marRight w:val="0"/>
              <w:marTop w:val="0"/>
              <w:marBottom w:val="0"/>
              <w:divBdr>
                <w:top w:val="none" w:sz="0" w:space="0" w:color="auto"/>
                <w:left w:val="none" w:sz="0" w:space="0" w:color="auto"/>
                <w:bottom w:val="none" w:sz="0" w:space="0" w:color="auto"/>
                <w:right w:val="none" w:sz="0" w:space="0" w:color="auto"/>
              </w:divBdr>
              <w:divsChild>
                <w:div w:id="1717774181">
                  <w:marLeft w:val="0"/>
                  <w:marRight w:val="0"/>
                  <w:marTop w:val="0"/>
                  <w:marBottom w:val="0"/>
                  <w:divBdr>
                    <w:top w:val="none" w:sz="0" w:space="0" w:color="auto"/>
                    <w:left w:val="none" w:sz="0" w:space="0" w:color="auto"/>
                    <w:bottom w:val="none" w:sz="0" w:space="0" w:color="auto"/>
                    <w:right w:val="none" w:sz="0" w:space="0" w:color="auto"/>
                  </w:divBdr>
                </w:div>
              </w:divsChild>
            </w:div>
            <w:div w:id="1888563314">
              <w:marLeft w:val="0"/>
              <w:marRight w:val="0"/>
              <w:marTop w:val="0"/>
              <w:marBottom w:val="0"/>
              <w:divBdr>
                <w:top w:val="none" w:sz="0" w:space="0" w:color="auto"/>
                <w:left w:val="none" w:sz="0" w:space="0" w:color="auto"/>
                <w:bottom w:val="none" w:sz="0" w:space="0" w:color="auto"/>
                <w:right w:val="none" w:sz="0" w:space="0" w:color="auto"/>
              </w:divBdr>
              <w:divsChild>
                <w:div w:id="978918745">
                  <w:marLeft w:val="0"/>
                  <w:marRight w:val="0"/>
                  <w:marTop w:val="0"/>
                  <w:marBottom w:val="0"/>
                  <w:divBdr>
                    <w:top w:val="none" w:sz="0" w:space="0" w:color="auto"/>
                    <w:left w:val="none" w:sz="0" w:space="0" w:color="auto"/>
                    <w:bottom w:val="none" w:sz="0" w:space="0" w:color="auto"/>
                    <w:right w:val="none" w:sz="0" w:space="0" w:color="auto"/>
                  </w:divBdr>
                </w:div>
              </w:divsChild>
            </w:div>
            <w:div w:id="1978873120">
              <w:marLeft w:val="0"/>
              <w:marRight w:val="0"/>
              <w:marTop w:val="0"/>
              <w:marBottom w:val="0"/>
              <w:divBdr>
                <w:top w:val="none" w:sz="0" w:space="0" w:color="auto"/>
                <w:left w:val="none" w:sz="0" w:space="0" w:color="auto"/>
                <w:bottom w:val="none" w:sz="0" w:space="0" w:color="auto"/>
                <w:right w:val="none" w:sz="0" w:space="0" w:color="auto"/>
              </w:divBdr>
              <w:divsChild>
                <w:div w:id="1190147786">
                  <w:marLeft w:val="0"/>
                  <w:marRight w:val="0"/>
                  <w:marTop w:val="0"/>
                  <w:marBottom w:val="0"/>
                  <w:divBdr>
                    <w:top w:val="none" w:sz="0" w:space="0" w:color="auto"/>
                    <w:left w:val="none" w:sz="0" w:space="0" w:color="auto"/>
                    <w:bottom w:val="none" w:sz="0" w:space="0" w:color="auto"/>
                    <w:right w:val="none" w:sz="0" w:space="0" w:color="auto"/>
                  </w:divBdr>
                </w:div>
              </w:divsChild>
            </w:div>
            <w:div w:id="2077973907">
              <w:marLeft w:val="0"/>
              <w:marRight w:val="0"/>
              <w:marTop w:val="0"/>
              <w:marBottom w:val="0"/>
              <w:divBdr>
                <w:top w:val="none" w:sz="0" w:space="0" w:color="auto"/>
                <w:left w:val="none" w:sz="0" w:space="0" w:color="auto"/>
                <w:bottom w:val="none" w:sz="0" w:space="0" w:color="auto"/>
                <w:right w:val="none" w:sz="0" w:space="0" w:color="auto"/>
              </w:divBdr>
              <w:divsChild>
                <w:div w:id="1338533508">
                  <w:marLeft w:val="0"/>
                  <w:marRight w:val="0"/>
                  <w:marTop w:val="0"/>
                  <w:marBottom w:val="0"/>
                  <w:divBdr>
                    <w:top w:val="none" w:sz="0" w:space="0" w:color="auto"/>
                    <w:left w:val="none" w:sz="0" w:space="0" w:color="auto"/>
                    <w:bottom w:val="none" w:sz="0" w:space="0" w:color="auto"/>
                    <w:right w:val="none" w:sz="0" w:space="0" w:color="auto"/>
                  </w:divBdr>
                </w:div>
              </w:divsChild>
            </w:div>
            <w:div w:id="2083208923">
              <w:marLeft w:val="0"/>
              <w:marRight w:val="0"/>
              <w:marTop w:val="0"/>
              <w:marBottom w:val="0"/>
              <w:divBdr>
                <w:top w:val="none" w:sz="0" w:space="0" w:color="auto"/>
                <w:left w:val="none" w:sz="0" w:space="0" w:color="auto"/>
                <w:bottom w:val="none" w:sz="0" w:space="0" w:color="auto"/>
                <w:right w:val="none" w:sz="0" w:space="0" w:color="auto"/>
              </w:divBdr>
              <w:divsChild>
                <w:div w:id="21786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082173">
          <w:marLeft w:val="0"/>
          <w:marRight w:val="0"/>
          <w:marTop w:val="0"/>
          <w:marBottom w:val="0"/>
          <w:divBdr>
            <w:top w:val="none" w:sz="0" w:space="0" w:color="auto"/>
            <w:left w:val="none" w:sz="0" w:space="0" w:color="auto"/>
            <w:bottom w:val="none" w:sz="0" w:space="0" w:color="auto"/>
            <w:right w:val="none" w:sz="0" w:space="0" w:color="auto"/>
          </w:divBdr>
        </w:div>
      </w:divsChild>
    </w:div>
    <w:div w:id="109786241">
      <w:bodyDiv w:val="1"/>
      <w:marLeft w:val="0"/>
      <w:marRight w:val="0"/>
      <w:marTop w:val="0"/>
      <w:marBottom w:val="0"/>
      <w:divBdr>
        <w:top w:val="none" w:sz="0" w:space="0" w:color="auto"/>
        <w:left w:val="none" w:sz="0" w:space="0" w:color="auto"/>
        <w:bottom w:val="none" w:sz="0" w:space="0" w:color="auto"/>
        <w:right w:val="none" w:sz="0" w:space="0" w:color="auto"/>
      </w:divBdr>
    </w:div>
    <w:div w:id="140315891">
      <w:bodyDiv w:val="1"/>
      <w:marLeft w:val="0"/>
      <w:marRight w:val="0"/>
      <w:marTop w:val="0"/>
      <w:marBottom w:val="0"/>
      <w:divBdr>
        <w:top w:val="none" w:sz="0" w:space="0" w:color="auto"/>
        <w:left w:val="none" w:sz="0" w:space="0" w:color="auto"/>
        <w:bottom w:val="none" w:sz="0" w:space="0" w:color="auto"/>
        <w:right w:val="none" w:sz="0" w:space="0" w:color="auto"/>
      </w:divBdr>
    </w:div>
    <w:div w:id="152114498">
      <w:bodyDiv w:val="1"/>
      <w:marLeft w:val="0"/>
      <w:marRight w:val="0"/>
      <w:marTop w:val="0"/>
      <w:marBottom w:val="0"/>
      <w:divBdr>
        <w:top w:val="none" w:sz="0" w:space="0" w:color="auto"/>
        <w:left w:val="none" w:sz="0" w:space="0" w:color="auto"/>
        <w:bottom w:val="none" w:sz="0" w:space="0" w:color="auto"/>
        <w:right w:val="none" w:sz="0" w:space="0" w:color="auto"/>
      </w:divBdr>
    </w:div>
    <w:div w:id="175772636">
      <w:bodyDiv w:val="1"/>
      <w:marLeft w:val="0"/>
      <w:marRight w:val="0"/>
      <w:marTop w:val="0"/>
      <w:marBottom w:val="0"/>
      <w:divBdr>
        <w:top w:val="none" w:sz="0" w:space="0" w:color="auto"/>
        <w:left w:val="none" w:sz="0" w:space="0" w:color="auto"/>
        <w:bottom w:val="none" w:sz="0" w:space="0" w:color="auto"/>
        <w:right w:val="none" w:sz="0" w:space="0" w:color="auto"/>
      </w:divBdr>
      <w:divsChild>
        <w:div w:id="35198296">
          <w:marLeft w:val="0"/>
          <w:marRight w:val="0"/>
          <w:marTop w:val="0"/>
          <w:marBottom w:val="0"/>
          <w:divBdr>
            <w:top w:val="none" w:sz="0" w:space="0" w:color="auto"/>
            <w:left w:val="none" w:sz="0" w:space="0" w:color="auto"/>
            <w:bottom w:val="none" w:sz="0" w:space="0" w:color="auto"/>
            <w:right w:val="none" w:sz="0" w:space="0" w:color="auto"/>
          </w:divBdr>
        </w:div>
        <w:div w:id="233860206">
          <w:marLeft w:val="0"/>
          <w:marRight w:val="0"/>
          <w:marTop w:val="0"/>
          <w:marBottom w:val="0"/>
          <w:divBdr>
            <w:top w:val="none" w:sz="0" w:space="0" w:color="auto"/>
            <w:left w:val="none" w:sz="0" w:space="0" w:color="auto"/>
            <w:bottom w:val="none" w:sz="0" w:space="0" w:color="auto"/>
            <w:right w:val="none" w:sz="0" w:space="0" w:color="auto"/>
          </w:divBdr>
        </w:div>
        <w:div w:id="239759397">
          <w:marLeft w:val="0"/>
          <w:marRight w:val="0"/>
          <w:marTop w:val="0"/>
          <w:marBottom w:val="0"/>
          <w:divBdr>
            <w:top w:val="none" w:sz="0" w:space="0" w:color="auto"/>
            <w:left w:val="none" w:sz="0" w:space="0" w:color="auto"/>
            <w:bottom w:val="none" w:sz="0" w:space="0" w:color="auto"/>
            <w:right w:val="none" w:sz="0" w:space="0" w:color="auto"/>
          </w:divBdr>
        </w:div>
        <w:div w:id="728724348">
          <w:marLeft w:val="0"/>
          <w:marRight w:val="0"/>
          <w:marTop w:val="0"/>
          <w:marBottom w:val="0"/>
          <w:divBdr>
            <w:top w:val="none" w:sz="0" w:space="0" w:color="auto"/>
            <w:left w:val="none" w:sz="0" w:space="0" w:color="auto"/>
            <w:bottom w:val="none" w:sz="0" w:space="0" w:color="auto"/>
            <w:right w:val="none" w:sz="0" w:space="0" w:color="auto"/>
          </w:divBdr>
        </w:div>
        <w:div w:id="1362432690">
          <w:marLeft w:val="0"/>
          <w:marRight w:val="0"/>
          <w:marTop w:val="0"/>
          <w:marBottom w:val="0"/>
          <w:divBdr>
            <w:top w:val="none" w:sz="0" w:space="0" w:color="auto"/>
            <w:left w:val="none" w:sz="0" w:space="0" w:color="auto"/>
            <w:bottom w:val="none" w:sz="0" w:space="0" w:color="auto"/>
            <w:right w:val="none" w:sz="0" w:space="0" w:color="auto"/>
          </w:divBdr>
        </w:div>
        <w:div w:id="1488860217">
          <w:marLeft w:val="0"/>
          <w:marRight w:val="0"/>
          <w:marTop w:val="0"/>
          <w:marBottom w:val="0"/>
          <w:divBdr>
            <w:top w:val="none" w:sz="0" w:space="0" w:color="auto"/>
            <w:left w:val="none" w:sz="0" w:space="0" w:color="auto"/>
            <w:bottom w:val="none" w:sz="0" w:space="0" w:color="auto"/>
            <w:right w:val="none" w:sz="0" w:space="0" w:color="auto"/>
          </w:divBdr>
        </w:div>
        <w:div w:id="2004621922">
          <w:marLeft w:val="0"/>
          <w:marRight w:val="0"/>
          <w:marTop w:val="0"/>
          <w:marBottom w:val="0"/>
          <w:divBdr>
            <w:top w:val="none" w:sz="0" w:space="0" w:color="auto"/>
            <w:left w:val="none" w:sz="0" w:space="0" w:color="auto"/>
            <w:bottom w:val="none" w:sz="0" w:space="0" w:color="auto"/>
            <w:right w:val="none" w:sz="0" w:space="0" w:color="auto"/>
          </w:divBdr>
        </w:div>
      </w:divsChild>
    </w:div>
    <w:div w:id="474840857">
      <w:bodyDiv w:val="1"/>
      <w:marLeft w:val="0"/>
      <w:marRight w:val="0"/>
      <w:marTop w:val="0"/>
      <w:marBottom w:val="0"/>
      <w:divBdr>
        <w:top w:val="none" w:sz="0" w:space="0" w:color="auto"/>
        <w:left w:val="none" w:sz="0" w:space="0" w:color="auto"/>
        <w:bottom w:val="none" w:sz="0" w:space="0" w:color="auto"/>
        <w:right w:val="none" w:sz="0" w:space="0" w:color="auto"/>
      </w:divBdr>
      <w:divsChild>
        <w:div w:id="70976435">
          <w:marLeft w:val="0"/>
          <w:marRight w:val="0"/>
          <w:marTop w:val="0"/>
          <w:marBottom w:val="0"/>
          <w:divBdr>
            <w:top w:val="none" w:sz="0" w:space="0" w:color="auto"/>
            <w:left w:val="none" w:sz="0" w:space="0" w:color="auto"/>
            <w:bottom w:val="none" w:sz="0" w:space="0" w:color="auto"/>
            <w:right w:val="none" w:sz="0" w:space="0" w:color="auto"/>
          </w:divBdr>
        </w:div>
        <w:div w:id="104270550">
          <w:marLeft w:val="0"/>
          <w:marRight w:val="0"/>
          <w:marTop w:val="0"/>
          <w:marBottom w:val="0"/>
          <w:divBdr>
            <w:top w:val="none" w:sz="0" w:space="0" w:color="auto"/>
            <w:left w:val="none" w:sz="0" w:space="0" w:color="auto"/>
            <w:bottom w:val="none" w:sz="0" w:space="0" w:color="auto"/>
            <w:right w:val="none" w:sz="0" w:space="0" w:color="auto"/>
          </w:divBdr>
        </w:div>
        <w:div w:id="664627011">
          <w:marLeft w:val="0"/>
          <w:marRight w:val="0"/>
          <w:marTop w:val="0"/>
          <w:marBottom w:val="0"/>
          <w:divBdr>
            <w:top w:val="none" w:sz="0" w:space="0" w:color="auto"/>
            <w:left w:val="none" w:sz="0" w:space="0" w:color="auto"/>
            <w:bottom w:val="none" w:sz="0" w:space="0" w:color="auto"/>
            <w:right w:val="none" w:sz="0" w:space="0" w:color="auto"/>
          </w:divBdr>
        </w:div>
        <w:div w:id="921449044">
          <w:marLeft w:val="0"/>
          <w:marRight w:val="0"/>
          <w:marTop w:val="0"/>
          <w:marBottom w:val="0"/>
          <w:divBdr>
            <w:top w:val="none" w:sz="0" w:space="0" w:color="auto"/>
            <w:left w:val="none" w:sz="0" w:space="0" w:color="auto"/>
            <w:bottom w:val="none" w:sz="0" w:space="0" w:color="auto"/>
            <w:right w:val="none" w:sz="0" w:space="0" w:color="auto"/>
          </w:divBdr>
        </w:div>
        <w:div w:id="1202281037">
          <w:marLeft w:val="0"/>
          <w:marRight w:val="0"/>
          <w:marTop w:val="0"/>
          <w:marBottom w:val="0"/>
          <w:divBdr>
            <w:top w:val="none" w:sz="0" w:space="0" w:color="auto"/>
            <w:left w:val="none" w:sz="0" w:space="0" w:color="auto"/>
            <w:bottom w:val="none" w:sz="0" w:space="0" w:color="auto"/>
            <w:right w:val="none" w:sz="0" w:space="0" w:color="auto"/>
          </w:divBdr>
        </w:div>
        <w:div w:id="1257447572">
          <w:marLeft w:val="0"/>
          <w:marRight w:val="0"/>
          <w:marTop w:val="0"/>
          <w:marBottom w:val="0"/>
          <w:divBdr>
            <w:top w:val="none" w:sz="0" w:space="0" w:color="auto"/>
            <w:left w:val="none" w:sz="0" w:space="0" w:color="auto"/>
            <w:bottom w:val="none" w:sz="0" w:space="0" w:color="auto"/>
            <w:right w:val="none" w:sz="0" w:space="0" w:color="auto"/>
          </w:divBdr>
        </w:div>
        <w:div w:id="1339505441">
          <w:marLeft w:val="0"/>
          <w:marRight w:val="0"/>
          <w:marTop w:val="0"/>
          <w:marBottom w:val="0"/>
          <w:divBdr>
            <w:top w:val="none" w:sz="0" w:space="0" w:color="auto"/>
            <w:left w:val="none" w:sz="0" w:space="0" w:color="auto"/>
            <w:bottom w:val="none" w:sz="0" w:space="0" w:color="auto"/>
            <w:right w:val="none" w:sz="0" w:space="0" w:color="auto"/>
          </w:divBdr>
        </w:div>
        <w:div w:id="1404764619">
          <w:marLeft w:val="0"/>
          <w:marRight w:val="0"/>
          <w:marTop w:val="0"/>
          <w:marBottom w:val="0"/>
          <w:divBdr>
            <w:top w:val="none" w:sz="0" w:space="0" w:color="auto"/>
            <w:left w:val="none" w:sz="0" w:space="0" w:color="auto"/>
            <w:bottom w:val="none" w:sz="0" w:space="0" w:color="auto"/>
            <w:right w:val="none" w:sz="0" w:space="0" w:color="auto"/>
          </w:divBdr>
        </w:div>
        <w:div w:id="1434058918">
          <w:marLeft w:val="0"/>
          <w:marRight w:val="0"/>
          <w:marTop w:val="0"/>
          <w:marBottom w:val="0"/>
          <w:divBdr>
            <w:top w:val="none" w:sz="0" w:space="0" w:color="auto"/>
            <w:left w:val="none" w:sz="0" w:space="0" w:color="auto"/>
            <w:bottom w:val="none" w:sz="0" w:space="0" w:color="auto"/>
            <w:right w:val="none" w:sz="0" w:space="0" w:color="auto"/>
          </w:divBdr>
        </w:div>
        <w:div w:id="1546217925">
          <w:marLeft w:val="0"/>
          <w:marRight w:val="0"/>
          <w:marTop w:val="0"/>
          <w:marBottom w:val="0"/>
          <w:divBdr>
            <w:top w:val="none" w:sz="0" w:space="0" w:color="auto"/>
            <w:left w:val="none" w:sz="0" w:space="0" w:color="auto"/>
            <w:bottom w:val="none" w:sz="0" w:space="0" w:color="auto"/>
            <w:right w:val="none" w:sz="0" w:space="0" w:color="auto"/>
          </w:divBdr>
        </w:div>
        <w:div w:id="1591305014">
          <w:marLeft w:val="0"/>
          <w:marRight w:val="0"/>
          <w:marTop w:val="0"/>
          <w:marBottom w:val="0"/>
          <w:divBdr>
            <w:top w:val="none" w:sz="0" w:space="0" w:color="auto"/>
            <w:left w:val="none" w:sz="0" w:space="0" w:color="auto"/>
            <w:bottom w:val="none" w:sz="0" w:space="0" w:color="auto"/>
            <w:right w:val="none" w:sz="0" w:space="0" w:color="auto"/>
          </w:divBdr>
        </w:div>
        <w:div w:id="1600335826">
          <w:marLeft w:val="0"/>
          <w:marRight w:val="0"/>
          <w:marTop w:val="0"/>
          <w:marBottom w:val="0"/>
          <w:divBdr>
            <w:top w:val="none" w:sz="0" w:space="0" w:color="auto"/>
            <w:left w:val="none" w:sz="0" w:space="0" w:color="auto"/>
            <w:bottom w:val="none" w:sz="0" w:space="0" w:color="auto"/>
            <w:right w:val="none" w:sz="0" w:space="0" w:color="auto"/>
          </w:divBdr>
        </w:div>
        <w:div w:id="1634408186">
          <w:marLeft w:val="0"/>
          <w:marRight w:val="0"/>
          <w:marTop w:val="0"/>
          <w:marBottom w:val="0"/>
          <w:divBdr>
            <w:top w:val="none" w:sz="0" w:space="0" w:color="auto"/>
            <w:left w:val="none" w:sz="0" w:space="0" w:color="auto"/>
            <w:bottom w:val="none" w:sz="0" w:space="0" w:color="auto"/>
            <w:right w:val="none" w:sz="0" w:space="0" w:color="auto"/>
          </w:divBdr>
        </w:div>
        <w:div w:id="1737436773">
          <w:marLeft w:val="0"/>
          <w:marRight w:val="0"/>
          <w:marTop w:val="0"/>
          <w:marBottom w:val="0"/>
          <w:divBdr>
            <w:top w:val="none" w:sz="0" w:space="0" w:color="auto"/>
            <w:left w:val="none" w:sz="0" w:space="0" w:color="auto"/>
            <w:bottom w:val="none" w:sz="0" w:space="0" w:color="auto"/>
            <w:right w:val="none" w:sz="0" w:space="0" w:color="auto"/>
          </w:divBdr>
        </w:div>
        <w:div w:id="1952397999">
          <w:marLeft w:val="0"/>
          <w:marRight w:val="0"/>
          <w:marTop w:val="0"/>
          <w:marBottom w:val="0"/>
          <w:divBdr>
            <w:top w:val="none" w:sz="0" w:space="0" w:color="auto"/>
            <w:left w:val="none" w:sz="0" w:space="0" w:color="auto"/>
            <w:bottom w:val="none" w:sz="0" w:space="0" w:color="auto"/>
            <w:right w:val="none" w:sz="0" w:space="0" w:color="auto"/>
          </w:divBdr>
        </w:div>
      </w:divsChild>
    </w:div>
    <w:div w:id="860094527">
      <w:bodyDiv w:val="1"/>
      <w:marLeft w:val="0"/>
      <w:marRight w:val="0"/>
      <w:marTop w:val="0"/>
      <w:marBottom w:val="0"/>
      <w:divBdr>
        <w:top w:val="none" w:sz="0" w:space="0" w:color="auto"/>
        <w:left w:val="none" w:sz="0" w:space="0" w:color="auto"/>
        <w:bottom w:val="none" w:sz="0" w:space="0" w:color="auto"/>
        <w:right w:val="none" w:sz="0" w:space="0" w:color="auto"/>
      </w:divBdr>
    </w:div>
    <w:div w:id="935819885">
      <w:bodyDiv w:val="1"/>
      <w:marLeft w:val="0"/>
      <w:marRight w:val="0"/>
      <w:marTop w:val="0"/>
      <w:marBottom w:val="0"/>
      <w:divBdr>
        <w:top w:val="none" w:sz="0" w:space="0" w:color="auto"/>
        <w:left w:val="none" w:sz="0" w:space="0" w:color="auto"/>
        <w:bottom w:val="none" w:sz="0" w:space="0" w:color="auto"/>
        <w:right w:val="none" w:sz="0" w:space="0" w:color="auto"/>
      </w:divBdr>
      <w:divsChild>
        <w:div w:id="154077549">
          <w:marLeft w:val="-75"/>
          <w:marRight w:val="0"/>
          <w:marTop w:val="30"/>
          <w:marBottom w:val="30"/>
          <w:divBdr>
            <w:top w:val="none" w:sz="0" w:space="0" w:color="auto"/>
            <w:left w:val="none" w:sz="0" w:space="0" w:color="auto"/>
            <w:bottom w:val="none" w:sz="0" w:space="0" w:color="auto"/>
            <w:right w:val="none" w:sz="0" w:space="0" w:color="auto"/>
          </w:divBdr>
          <w:divsChild>
            <w:div w:id="244145588">
              <w:marLeft w:val="0"/>
              <w:marRight w:val="0"/>
              <w:marTop w:val="0"/>
              <w:marBottom w:val="0"/>
              <w:divBdr>
                <w:top w:val="none" w:sz="0" w:space="0" w:color="auto"/>
                <w:left w:val="none" w:sz="0" w:space="0" w:color="auto"/>
                <w:bottom w:val="none" w:sz="0" w:space="0" w:color="auto"/>
                <w:right w:val="none" w:sz="0" w:space="0" w:color="auto"/>
              </w:divBdr>
              <w:divsChild>
                <w:div w:id="243884346">
                  <w:marLeft w:val="0"/>
                  <w:marRight w:val="0"/>
                  <w:marTop w:val="0"/>
                  <w:marBottom w:val="0"/>
                  <w:divBdr>
                    <w:top w:val="none" w:sz="0" w:space="0" w:color="auto"/>
                    <w:left w:val="none" w:sz="0" w:space="0" w:color="auto"/>
                    <w:bottom w:val="none" w:sz="0" w:space="0" w:color="auto"/>
                    <w:right w:val="none" w:sz="0" w:space="0" w:color="auto"/>
                  </w:divBdr>
                </w:div>
              </w:divsChild>
            </w:div>
            <w:div w:id="291903443">
              <w:marLeft w:val="0"/>
              <w:marRight w:val="0"/>
              <w:marTop w:val="0"/>
              <w:marBottom w:val="0"/>
              <w:divBdr>
                <w:top w:val="none" w:sz="0" w:space="0" w:color="auto"/>
                <w:left w:val="none" w:sz="0" w:space="0" w:color="auto"/>
                <w:bottom w:val="none" w:sz="0" w:space="0" w:color="auto"/>
                <w:right w:val="none" w:sz="0" w:space="0" w:color="auto"/>
              </w:divBdr>
              <w:divsChild>
                <w:div w:id="1708480148">
                  <w:marLeft w:val="0"/>
                  <w:marRight w:val="0"/>
                  <w:marTop w:val="0"/>
                  <w:marBottom w:val="0"/>
                  <w:divBdr>
                    <w:top w:val="none" w:sz="0" w:space="0" w:color="auto"/>
                    <w:left w:val="none" w:sz="0" w:space="0" w:color="auto"/>
                    <w:bottom w:val="none" w:sz="0" w:space="0" w:color="auto"/>
                    <w:right w:val="none" w:sz="0" w:space="0" w:color="auto"/>
                  </w:divBdr>
                </w:div>
              </w:divsChild>
            </w:div>
            <w:div w:id="460266340">
              <w:marLeft w:val="0"/>
              <w:marRight w:val="0"/>
              <w:marTop w:val="0"/>
              <w:marBottom w:val="0"/>
              <w:divBdr>
                <w:top w:val="none" w:sz="0" w:space="0" w:color="auto"/>
                <w:left w:val="none" w:sz="0" w:space="0" w:color="auto"/>
                <w:bottom w:val="none" w:sz="0" w:space="0" w:color="auto"/>
                <w:right w:val="none" w:sz="0" w:space="0" w:color="auto"/>
              </w:divBdr>
              <w:divsChild>
                <w:div w:id="1943223961">
                  <w:marLeft w:val="0"/>
                  <w:marRight w:val="0"/>
                  <w:marTop w:val="0"/>
                  <w:marBottom w:val="0"/>
                  <w:divBdr>
                    <w:top w:val="none" w:sz="0" w:space="0" w:color="auto"/>
                    <w:left w:val="none" w:sz="0" w:space="0" w:color="auto"/>
                    <w:bottom w:val="none" w:sz="0" w:space="0" w:color="auto"/>
                    <w:right w:val="none" w:sz="0" w:space="0" w:color="auto"/>
                  </w:divBdr>
                </w:div>
              </w:divsChild>
            </w:div>
            <w:div w:id="558247154">
              <w:marLeft w:val="0"/>
              <w:marRight w:val="0"/>
              <w:marTop w:val="0"/>
              <w:marBottom w:val="0"/>
              <w:divBdr>
                <w:top w:val="none" w:sz="0" w:space="0" w:color="auto"/>
                <w:left w:val="none" w:sz="0" w:space="0" w:color="auto"/>
                <w:bottom w:val="none" w:sz="0" w:space="0" w:color="auto"/>
                <w:right w:val="none" w:sz="0" w:space="0" w:color="auto"/>
              </w:divBdr>
              <w:divsChild>
                <w:div w:id="1525901710">
                  <w:marLeft w:val="0"/>
                  <w:marRight w:val="0"/>
                  <w:marTop w:val="0"/>
                  <w:marBottom w:val="0"/>
                  <w:divBdr>
                    <w:top w:val="none" w:sz="0" w:space="0" w:color="auto"/>
                    <w:left w:val="none" w:sz="0" w:space="0" w:color="auto"/>
                    <w:bottom w:val="none" w:sz="0" w:space="0" w:color="auto"/>
                    <w:right w:val="none" w:sz="0" w:space="0" w:color="auto"/>
                  </w:divBdr>
                </w:div>
              </w:divsChild>
            </w:div>
            <w:div w:id="636028658">
              <w:marLeft w:val="0"/>
              <w:marRight w:val="0"/>
              <w:marTop w:val="0"/>
              <w:marBottom w:val="0"/>
              <w:divBdr>
                <w:top w:val="none" w:sz="0" w:space="0" w:color="auto"/>
                <w:left w:val="none" w:sz="0" w:space="0" w:color="auto"/>
                <w:bottom w:val="none" w:sz="0" w:space="0" w:color="auto"/>
                <w:right w:val="none" w:sz="0" w:space="0" w:color="auto"/>
              </w:divBdr>
              <w:divsChild>
                <w:div w:id="714433404">
                  <w:marLeft w:val="0"/>
                  <w:marRight w:val="0"/>
                  <w:marTop w:val="0"/>
                  <w:marBottom w:val="0"/>
                  <w:divBdr>
                    <w:top w:val="none" w:sz="0" w:space="0" w:color="auto"/>
                    <w:left w:val="none" w:sz="0" w:space="0" w:color="auto"/>
                    <w:bottom w:val="none" w:sz="0" w:space="0" w:color="auto"/>
                    <w:right w:val="none" w:sz="0" w:space="0" w:color="auto"/>
                  </w:divBdr>
                </w:div>
              </w:divsChild>
            </w:div>
            <w:div w:id="680276475">
              <w:marLeft w:val="0"/>
              <w:marRight w:val="0"/>
              <w:marTop w:val="0"/>
              <w:marBottom w:val="0"/>
              <w:divBdr>
                <w:top w:val="none" w:sz="0" w:space="0" w:color="auto"/>
                <w:left w:val="none" w:sz="0" w:space="0" w:color="auto"/>
                <w:bottom w:val="none" w:sz="0" w:space="0" w:color="auto"/>
                <w:right w:val="none" w:sz="0" w:space="0" w:color="auto"/>
              </w:divBdr>
              <w:divsChild>
                <w:div w:id="2027827434">
                  <w:marLeft w:val="0"/>
                  <w:marRight w:val="0"/>
                  <w:marTop w:val="0"/>
                  <w:marBottom w:val="0"/>
                  <w:divBdr>
                    <w:top w:val="none" w:sz="0" w:space="0" w:color="auto"/>
                    <w:left w:val="none" w:sz="0" w:space="0" w:color="auto"/>
                    <w:bottom w:val="none" w:sz="0" w:space="0" w:color="auto"/>
                    <w:right w:val="none" w:sz="0" w:space="0" w:color="auto"/>
                  </w:divBdr>
                </w:div>
              </w:divsChild>
            </w:div>
            <w:div w:id="801726091">
              <w:marLeft w:val="0"/>
              <w:marRight w:val="0"/>
              <w:marTop w:val="0"/>
              <w:marBottom w:val="0"/>
              <w:divBdr>
                <w:top w:val="none" w:sz="0" w:space="0" w:color="auto"/>
                <w:left w:val="none" w:sz="0" w:space="0" w:color="auto"/>
                <w:bottom w:val="none" w:sz="0" w:space="0" w:color="auto"/>
                <w:right w:val="none" w:sz="0" w:space="0" w:color="auto"/>
              </w:divBdr>
              <w:divsChild>
                <w:div w:id="92017216">
                  <w:marLeft w:val="0"/>
                  <w:marRight w:val="0"/>
                  <w:marTop w:val="0"/>
                  <w:marBottom w:val="0"/>
                  <w:divBdr>
                    <w:top w:val="none" w:sz="0" w:space="0" w:color="auto"/>
                    <w:left w:val="none" w:sz="0" w:space="0" w:color="auto"/>
                    <w:bottom w:val="none" w:sz="0" w:space="0" w:color="auto"/>
                    <w:right w:val="none" w:sz="0" w:space="0" w:color="auto"/>
                  </w:divBdr>
                </w:div>
              </w:divsChild>
            </w:div>
            <w:div w:id="808746227">
              <w:marLeft w:val="0"/>
              <w:marRight w:val="0"/>
              <w:marTop w:val="0"/>
              <w:marBottom w:val="0"/>
              <w:divBdr>
                <w:top w:val="none" w:sz="0" w:space="0" w:color="auto"/>
                <w:left w:val="none" w:sz="0" w:space="0" w:color="auto"/>
                <w:bottom w:val="none" w:sz="0" w:space="0" w:color="auto"/>
                <w:right w:val="none" w:sz="0" w:space="0" w:color="auto"/>
              </w:divBdr>
              <w:divsChild>
                <w:div w:id="468133788">
                  <w:marLeft w:val="0"/>
                  <w:marRight w:val="0"/>
                  <w:marTop w:val="0"/>
                  <w:marBottom w:val="0"/>
                  <w:divBdr>
                    <w:top w:val="none" w:sz="0" w:space="0" w:color="auto"/>
                    <w:left w:val="none" w:sz="0" w:space="0" w:color="auto"/>
                    <w:bottom w:val="none" w:sz="0" w:space="0" w:color="auto"/>
                    <w:right w:val="none" w:sz="0" w:space="0" w:color="auto"/>
                  </w:divBdr>
                </w:div>
                <w:div w:id="646397530">
                  <w:marLeft w:val="0"/>
                  <w:marRight w:val="0"/>
                  <w:marTop w:val="0"/>
                  <w:marBottom w:val="0"/>
                  <w:divBdr>
                    <w:top w:val="none" w:sz="0" w:space="0" w:color="auto"/>
                    <w:left w:val="none" w:sz="0" w:space="0" w:color="auto"/>
                    <w:bottom w:val="none" w:sz="0" w:space="0" w:color="auto"/>
                    <w:right w:val="none" w:sz="0" w:space="0" w:color="auto"/>
                  </w:divBdr>
                </w:div>
              </w:divsChild>
            </w:div>
            <w:div w:id="958605478">
              <w:marLeft w:val="0"/>
              <w:marRight w:val="0"/>
              <w:marTop w:val="0"/>
              <w:marBottom w:val="0"/>
              <w:divBdr>
                <w:top w:val="none" w:sz="0" w:space="0" w:color="auto"/>
                <w:left w:val="none" w:sz="0" w:space="0" w:color="auto"/>
                <w:bottom w:val="none" w:sz="0" w:space="0" w:color="auto"/>
                <w:right w:val="none" w:sz="0" w:space="0" w:color="auto"/>
              </w:divBdr>
              <w:divsChild>
                <w:div w:id="80417941">
                  <w:marLeft w:val="0"/>
                  <w:marRight w:val="0"/>
                  <w:marTop w:val="0"/>
                  <w:marBottom w:val="0"/>
                  <w:divBdr>
                    <w:top w:val="none" w:sz="0" w:space="0" w:color="auto"/>
                    <w:left w:val="none" w:sz="0" w:space="0" w:color="auto"/>
                    <w:bottom w:val="none" w:sz="0" w:space="0" w:color="auto"/>
                    <w:right w:val="none" w:sz="0" w:space="0" w:color="auto"/>
                  </w:divBdr>
                </w:div>
              </w:divsChild>
            </w:div>
            <w:div w:id="1019355392">
              <w:marLeft w:val="0"/>
              <w:marRight w:val="0"/>
              <w:marTop w:val="0"/>
              <w:marBottom w:val="0"/>
              <w:divBdr>
                <w:top w:val="none" w:sz="0" w:space="0" w:color="auto"/>
                <w:left w:val="none" w:sz="0" w:space="0" w:color="auto"/>
                <w:bottom w:val="none" w:sz="0" w:space="0" w:color="auto"/>
                <w:right w:val="none" w:sz="0" w:space="0" w:color="auto"/>
              </w:divBdr>
              <w:divsChild>
                <w:div w:id="527983648">
                  <w:marLeft w:val="0"/>
                  <w:marRight w:val="0"/>
                  <w:marTop w:val="0"/>
                  <w:marBottom w:val="0"/>
                  <w:divBdr>
                    <w:top w:val="none" w:sz="0" w:space="0" w:color="auto"/>
                    <w:left w:val="none" w:sz="0" w:space="0" w:color="auto"/>
                    <w:bottom w:val="none" w:sz="0" w:space="0" w:color="auto"/>
                    <w:right w:val="none" w:sz="0" w:space="0" w:color="auto"/>
                  </w:divBdr>
                </w:div>
                <w:div w:id="1185554109">
                  <w:marLeft w:val="0"/>
                  <w:marRight w:val="0"/>
                  <w:marTop w:val="0"/>
                  <w:marBottom w:val="0"/>
                  <w:divBdr>
                    <w:top w:val="none" w:sz="0" w:space="0" w:color="auto"/>
                    <w:left w:val="none" w:sz="0" w:space="0" w:color="auto"/>
                    <w:bottom w:val="none" w:sz="0" w:space="0" w:color="auto"/>
                    <w:right w:val="none" w:sz="0" w:space="0" w:color="auto"/>
                  </w:divBdr>
                </w:div>
              </w:divsChild>
            </w:div>
            <w:div w:id="1064334217">
              <w:marLeft w:val="0"/>
              <w:marRight w:val="0"/>
              <w:marTop w:val="0"/>
              <w:marBottom w:val="0"/>
              <w:divBdr>
                <w:top w:val="none" w:sz="0" w:space="0" w:color="auto"/>
                <w:left w:val="none" w:sz="0" w:space="0" w:color="auto"/>
                <w:bottom w:val="none" w:sz="0" w:space="0" w:color="auto"/>
                <w:right w:val="none" w:sz="0" w:space="0" w:color="auto"/>
              </w:divBdr>
              <w:divsChild>
                <w:div w:id="1792553185">
                  <w:marLeft w:val="0"/>
                  <w:marRight w:val="0"/>
                  <w:marTop w:val="0"/>
                  <w:marBottom w:val="0"/>
                  <w:divBdr>
                    <w:top w:val="none" w:sz="0" w:space="0" w:color="auto"/>
                    <w:left w:val="none" w:sz="0" w:space="0" w:color="auto"/>
                    <w:bottom w:val="none" w:sz="0" w:space="0" w:color="auto"/>
                    <w:right w:val="none" w:sz="0" w:space="0" w:color="auto"/>
                  </w:divBdr>
                </w:div>
              </w:divsChild>
            </w:div>
            <w:div w:id="1244412137">
              <w:marLeft w:val="0"/>
              <w:marRight w:val="0"/>
              <w:marTop w:val="0"/>
              <w:marBottom w:val="0"/>
              <w:divBdr>
                <w:top w:val="none" w:sz="0" w:space="0" w:color="auto"/>
                <w:left w:val="none" w:sz="0" w:space="0" w:color="auto"/>
                <w:bottom w:val="none" w:sz="0" w:space="0" w:color="auto"/>
                <w:right w:val="none" w:sz="0" w:space="0" w:color="auto"/>
              </w:divBdr>
              <w:divsChild>
                <w:div w:id="1152939812">
                  <w:marLeft w:val="0"/>
                  <w:marRight w:val="0"/>
                  <w:marTop w:val="0"/>
                  <w:marBottom w:val="0"/>
                  <w:divBdr>
                    <w:top w:val="none" w:sz="0" w:space="0" w:color="auto"/>
                    <w:left w:val="none" w:sz="0" w:space="0" w:color="auto"/>
                    <w:bottom w:val="none" w:sz="0" w:space="0" w:color="auto"/>
                    <w:right w:val="none" w:sz="0" w:space="0" w:color="auto"/>
                  </w:divBdr>
                </w:div>
                <w:div w:id="1364987109">
                  <w:marLeft w:val="0"/>
                  <w:marRight w:val="0"/>
                  <w:marTop w:val="0"/>
                  <w:marBottom w:val="0"/>
                  <w:divBdr>
                    <w:top w:val="none" w:sz="0" w:space="0" w:color="auto"/>
                    <w:left w:val="none" w:sz="0" w:space="0" w:color="auto"/>
                    <w:bottom w:val="none" w:sz="0" w:space="0" w:color="auto"/>
                    <w:right w:val="none" w:sz="0" w:space="0" w:color="auto"/>
                  </w:divBdr>
                </w:div>
              </w:divsChild>
            </w:div>
            <w:div w:id="1328971680">
              <w:marLeft w:val="0"/>
              <w:marRight w:val="0"/>
              <w:marTop w:val="0"/>
              <w:marBottom w:val="0"/>
              <w:divBdr>
                <w:top w:val="none" w:sz="0" w:space="0" w:color="auto"/>
                <w:left w:val="none" w:sz="0" w:space="0" w:color="auto"/>
                <w:bottom w:val="none" w:sz="0" w:space="0" w:color="auto"/>
                <w:right w:val="none" w:sz="0" w:space="0" w:color="auto"/>
              </w:divBdr>
              <w:divsChild>
                <w:div w:id="1721249891">
                  <w:marLeft w:val="0"/>
                  <w:marRight w:val="0"/>
                  <w:marTop w:val="0"/>
                  <w:marBottom w:val="0"/>
                  <w:divBdr>
                    <w:top w:val="none" w:sz="0" w:space="0" w:color="auto"/>
                    <w:left w:val="none" w:sz="0" w:space="0" w:color="auto"/>
                    <w:bottom w:val="none" w:sz="0" w:space="0" w:color="auto"/>
                    <w:right w:val="none" w:sz="0" w:space="0" w:color="auto"/>
                  </w:divBdr>
                </w:div>
              </w:divsChild>
            </w:div>
            <w:div w:id="1330327196">
              <w:marLeft w:val="0"/>
              <w:marRight w:val="0"/>
              <w:marTop w:val="0"/>
              <w:marBottom w:val="0"/>
              <w:divBdr>
                <w:top w:val="none" w:sz="0" w:space="0" w:color="auto"/>
                <w:left w:val="none" w:sz="0" w:space="0" w:color="auto"/>
                <w:bottom w:val="none" w:sz="0" w:space="0" w:color="auto"/>
                <w:right w:val="none" w:sz="0" w:space="0" w:color="auto"/>
              </w:divBdr>
              <w:divsChild>
                <w:div w:id="36709414">
                  <w:marLeft w:val="0"/>
                  <w:marRight w:val="0"/>
                  <w:marTop w:val="0"/>
                  <w:marBottom w:val="0"/>
                  <w:divBdr>
                    <w:top w:val="none" w:sz="0" w:space="0" w:color="auto"/>
                    <w:left w:val="none" w:sz="0" w:space="0" w:color="auto"/>
                    <w:bottom w:val="none" w:sz="0" w:space="0" w:color="auto"/>
                    <w:right w:val="none" w:sz="0" w:space="0" w:color="auto"/>
                  </w:divBdr>
                </w:div>
              </w:divsChild>
            </w:div>
            <w:div w:id="1534341931">
              <w:marLeft w:val="0"/>
              <w:marRight w:val="0"/>
              <w:marTop w:val="0"/>
              <w:marBottom w:val="0"/>
              <w:divBdr>
                <w:top w:val="none" w:sz="0" w:space="0" w:color="auto"/>
                <w:left w:val="none" w:sz="0" w:space="0" w:color="auto"/>
                <w:bottom w:val="none" w:sz="0" w:space="0" w:color="auto"/>
                <w:right w:val="none" w:sz="0" w:space="0" w:color="auto"/>
              </w:divBdr>
              <w:divsChild>
                <w:div w:id="309989319">
                  <w:marLeft w:val="0"/>
                  <w:marRight w:val="0"/>
                  <w:marTop w:val="0"/>
                  <w:marBottom w:val="0"/>
                  <w:divBdr>
                    <w:top w:val="none" w:sz="0" w:space="0" w:color="auto"/>
                    <w:left w:val="none" w:sz="0" w:space="0" w:color="auto"/>
                    <w:bottom w:val="none" w:sz="0" w:space="0" w:color="auto"/>
                    <w:right w:val="none" w:sz="0" w:space="0" w:color="auto"/>
                  </w:divBdr>
                </w:div>
              </w:divsChild>
            </w:div>
            <w:div w:id="1558860457">
              <w:marLeft w:val="0"/>
              <w:marRight w:val="0"/>
              <w:marTop w:val="0"/>
              <w:marBottom w:val="0"/>
              <w:divBdr>
                <w:top w:val="none" w:sz="0" w:space="0" w:color="auto"/>
                <w:left w:val="none" w:sz="0" w:space="0" w:color="auto"/>
                <w:bottom w:val="none" w:sz="0" w:space="0" w:color="auto"/>
                <w:right w:val="none" w:sz="0" w:space="0" w:color="auto"/>
              </w:divBdr>
              <w:divsChild>
                <w:div w:id="1130318719">
                  <w:marLeft w:val="0"/>
                  <w:marRight w:val="0"/>
                  <w:marTop w:val="0"/>
                  <w:marBottom w:val="0"/>
                  <w:divBdr>
                    <w:top w:val="none" w:sz="0" w:space="0" w:color="auto"/>
                    <w:left w:val="none" w:sz="0" w:space="0" w:color="auto"/>
                    <w:bottom w:val="none" w:sz="0" w:space="0" w:color="auto"/>
                    <w:right w:val="none" w:sz="0" w:space="0" w:color="auto"/>
                  </w:divBdr>
                </w:div>
              </w:divsChild>
            </w:div>
            <w:div w:id="1597788032">
              <w:marLeft w:val="0"/>
              <w:marRight w:val="0"/>
              <w:marTop w:val="0"/>
              <w:marBottom w:val="0"/>
              <w:divBdr>
                <w:top w:val="none" w:sz="0" w:space="0" w:color="auto"/>
                <w:left w:val="none" w:sz="0" w:space="0" w:color="auto"/>
                <w:bottom w:val="none" w:sz="0" w:space="0" w:color="auto"/>
                <w:right w:val="none" w:sz="0" w:space="0" w:color="auto"/>
              </w:divBdr>
              <w:divsChild>
                <w:div w:id="1188179957">
                  <w:marLeft w:val="0"/>
                  <w:marRight w:val="0"/>
                  <w:marTop w:val="0"/>
                  <w:marBottom w:val="0"/>
                  <w:divBdr>
                    <w:top w:val="none" w:sz="0" w:space="0" w:color="auto"/>
                    <w:left w:val="none" w:sz="0" w:space="0" w:color="auto"/>
                    <w:bottom w:val="none" w:sz="0" w:space="0" w:color="auto"/>
                    <w:right w:val="none" w:sz="0" w:space="0" w:color="auto"/>
                  </w:divBdr>
                </w:div>
              </w:divsChild>
            </w:div>
            <w:div w:id="1727752994">
              <w:marLeft w:val="0"/>
              <w:marRight w:val="0"/>
              <w:marTop w:val="0"/>
              <w:marBottom w:val="0"/>
              <w:divBdr>
                <w:top w:val="none" w:sz="0" w:space="0" w:color="auto"/>
                <w:left w:val="none" w:sz="0" w:space="0" w:color="auto"/>
                <w:bottom w:val="none" w:sz="0" w:space="0" w:color="auto"/>
                <w:right w:val="none" w:sz="0" w:space="0" w:color="auto"/>
              </w:divBdr>
              <w:divsChild>
                <w:div w:id="446123359">
                  <w:marLeft w:val="0"/>
                  <w:marRight w:val="0"/>
                  <w:marTop w:val="0"/>
                  <w:marBottom w:val="0"/>
                  <w:divBdr>
                    <w:top w:val="none" w:sz="0" w:space="0" w:color="auto"/>
                    <w:left w:val="none" w:sz="0" w:space="0" w:color="auto"/>
                    <w:bottom w:val="none" w:sz="0" w:space="0" w:color="auto"/>
                    <w:right w:val="none" w:sz="0" w:space="0" w:color="auto"/>
                  </w:divBdr>
                </w:div>
              </w:divsChild>
            </w:div>
            <w:div w:id="1846091257">
              <w:marLeft w:val="0"/>
              <w:marRight w:val="0"/>
              <w:marTop w:val="0"/>
              <w:marBottom w:val="0"/>
              <w:divBdr>
                <w:top w:val="none" w:sz="0" w:space="0" w:color="auto"/>
                <w:left w:val="none" w:sz="0" w:space="0" w:color="auto"/>
                <w:bottom w:val="none" w:sz="0" w:space="0" w:color="auto"/>
                <w:right w:val="none" w:sz="0" w:space="0" w:color="auto"/>
              </w:divBdr>
              <w:divsChild>
                <w:div w:id="1782339526">
                  <w:marLeft w:val="0"/>
                  <w:marRight w:val="0"/>
                  <w:marTop w:val="0"/>
                  <w:marBottom w:val="0"/>
                  <w:divBdr>
                    <w:top w:val="none" w:sz="0" w:space="0" w:color="auto"/>
                    <w:left w:val="none" w:sz="0" w:space="0" w:color="auto"/>
                    <w:bottom w:val="none" w:sz="0" w:space="0" w:color="auto"/>
                    <w:right w:val="none" w:sz="0" w:space="0" w:color="auto"/>
                  </w:divBdr>
                </w:div>
              </w:divsChild>
            </w:div>
            <w:div w:id="1971739768">
              <w:marLeft w:val="0"/>
              <w:marRight w:val="0"/>
              <w:marTop w:val="0"/>
              <w:marBottom w:val="0"/>
              <w:divBdr>
                <w:top w:val="none" w:sz="0" w:space="0" w:color="auto"/>
                <w:left w:val="none" w:sz="0" w:space="0" w:color="auto"/>
                <w:bottom w:val="none" w:sz="0" w:space="0" w:color="auto"/>
                <w:right w:val="none" w:sz="0" w:space="0" w:color="auto"/>
              </w:divBdr>
              <w:divsChild>
                <w:div w:id="2044016717">
                  <w:marLeft w:val="0"/>
                  <w:marRight w:val="0"/>
                  <w:marTop w:val="0"/>
                  <w:marBottom w:val="0"/>
                  <w:divBdr>
                    <w:top w:val="none" w:sz="0" w:space="0" w:color="auto"/>
                    <w:left w:val="none" w:sz="0" w:space="0" w:color="auto"/>
                    <w:bottom w:val="none" w:sz="0" w:space="0" w:color="auto"/>
                    <w:right w:val="none" w:sz="0" w:space="0" w:color="auto"/>
                  </w:divBdr>
                </w:div>
              </w:divsChild>
            </w:div>
            <w:div w:id="2008051442">
              <w:marLeft w:val="0"/>
              <w:marRight w:val="0"/>
              <w:marTop w:val="0"/>
              <w:marBottom w:val="0"/>
              <w:divBdr>
                <w:top w:val="none" w:sz="0" w:space="0" w:color="auto"/>
                <w:left w:val="none" w:sz="0" w:space="0" w:color="auto"/>
                <w:bottom w:val="none" w:sz="0" w:space="0" w:color="auto"/>
                <w:right w:val="none" w:sz="0" w:space="0" w:color="auto"/>
              </w:divBdr>
              <w:divsChild>
                <w:div w:id="184952631">
                  <w:marLeft w:val="0"/>
                  <w:marRight w:val="0"/>
                  <w:marTop w:val="0"/>
                  <w:marBottom w:val="0"/>
                  <w:divBdr>
                    <w:top w:val="none" w:sz="0" w:space="0" w:color="auto"/>
                    <w:left w:val="none" w:sz="0" w:space="0" w:color="auto"/>
                    <w:bottom w:val="none" w:sz="0" w:space="0" w:color="auto"/>
                    <w:right w:val="none" w:sz="0" w:space="0" w:color="auto"/>
                  </w:divBdr>
                </w:div>
              </w:divsChild>
            </w:div>
            <w:div w:id="2104253241">
              <w:marLeft w:val="0"/>
              <w:marRight w:val="0"/>
              <w:marTop w:val="0"/>
              <w:marBottom w:val="0"/>
              <w:divBdr>
                <w:top w:val="none" w:sz="0" w:space="0" w:color="auto"/>
                <w:left w:val="none" w:sz="0" w:space="0" w:color="auto"/>
                <w:bottom w:val="none" w:sz="0" w:space="0" w:color="auto"/>
                <w:right w:val="none" w:sz="0" w:space="0" w:color="auto"/>
              </w:divBdr>
              <w:divsChild>
                <w:div w:id="209794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252894">
          <w:marLeft w:val="0"/>
          <w:marRight w:val="0"/>
          <w:marTop w:val="0"/>
          <w:marBottom w:val="0"/>
          <w:divBdr>
            <w:top w:val="none" w:sz="0" w:space="0" w:color="auto"/>
            <w:left w:val="none" w:sz="0" w:space="0" w:color="auto"/>
            <w:bottom w:val="none" w:sz="0" w:space="0" w:color="auto"/>
            <w:right w:val="none" w:sz="0" w:space="0" w:color="auto"/>
          </w:divBdr>
        </w:div>
      </w:divsChild>
    </w:div>
    <w:div w:id="1034815296">
      <w:bodyDiv w:val="1"/>
      <w:marLeft w:val="0"/>
      <w:marRight w:val="0"/>
      <w:marTop w:val="0"/>
      <w:marBottom w:val="0"/>
      <w:divBdr>
        <w:top w:val="none" w:sz="0" w:space="0" w:color="auto"/>
        <w:left w:val="none" w:sz="0" w:space="0" w:color="auto"/>
        <w:bottom w:val="none" w:sz="0" w:space="0" w:color="auto"/>
        <w:right w:val="none" w:sz="0" w:space="0" w:color="auto"/>
      </w:divBdr>
      <w:divsChild>
        <w:div w:id="371000918">
          <w:marLeft w:val="0"/>
          <w:marRight w:val="0"/>
          <w:marTop w:val="0"/>
          <w:marBottom w:val="0"/>
          <w:divBdr>
            <w:top w:val="none" w:sz="0" w:space="0" w:color="auto"/>
            <w:left w:val="none" w:sz="0" w:space="0" w:color="auto"/>
            <w:bottom w:val="none" w:sz="0" w:space="0" w:color="auto"/>
            <w:right w:val="none" w:sz="0" w:space="0" w:color="auto"/>
          </w:divBdr>
        </w:div>
        <w:div w:id="464204924">
          <w:marLeft w:val="0"/>
          <w:marRight w:val="0"/>
          <w:marTop w:val="0"/>
          <w:marBottom w:val="0"/>
          <w:divBdr>
            <w:top w:val="none" w:sz="0" w:space="0" w:color="auto"/>
            <w:left w:val="none" w:sz="0" w:space="0" w:color="auto"/>
            <w:bottom w:val="none" w:sz="0" w:space="0" w:color="auto"/>
            <w:right w:val="none" w:sz="0" w:space="0" w:color="auto"/>
          </w:divBdr>
        </w:div>
        <w:div w:id="625625375">
          <w:marLeft w:val="0"/>
          <w:marRight w:val="0"/>
          <w:marTop w:val="0"/>
          <w:marBottom w:val="0"/>
          <w:divBdr>
            <w:top w:val="none" w:sz="0" w:space="0" w:color="auto"/>
            <w:left w:val="none" w:sz="0" w:space="0" w:color="auto"/>
            <w:bottom w:val="none" w:sz="0" w:space="0" w:color="auto"/>
            <w:right w:val="none" w:sz="0" w:space="0" w:color="auto"/>
          </w:divBdr>
        </w:div>
        <w:div w:id="824853410">
          <w:marLeft w:val="0"/>
          <w:marRight w:val="0"/>
          <w:marTop w:val="0"/>
          <w:marBottom w:val="0"/>
          <w:divBdr>
            <w:top w:val="none" w:sz="0" w:space="0" w:color="auto"/>
            <w:left w:val="none" w:sz="0" w:space="0" w:color="auto"/>
            <w:bottom w:val="none" w:sz="0" w:space="0" w:color="auto"/>
            <w:right w:val="none" w:sz="0" w:space="0" w:color="auto"/>
          </w:divBdr>
        </w:div>
        <w:div w:id="1013917975">
          <w:marLeft w:val="0"/>
          <w:marRight w:val="0"/>
          <w:marTop w:val="0"/>
          <w:marBottom w:val="0"/>
          <w:divBdr>
            <w:top w:val="none" w:sz="0" w:space="0" w:color="auto"/>
            <w:left w:val="none" w:sz="0" w:space="0" w:color="auto"/>
            <w:bottom w:val="none" w:sz="0" w:space="0" w:color="auto"/>
            <w:right w:val="none" w:sz="0" w:space="0" w:color="auto"/>
          </w:divBdr>
        </w:div>
        <w:div w:id="1245451195">
          <w:marLeft w:val="0"/>
          <w:marRight w:val="0"/>
          <w:marTop w:val="0"/>
          <w:marBottom w:val="0"/>
          <w:divBdr>
            <w:top w:val="none" w:sz="0" w:space="0" w:color="auto"/>
            <w:left w:val="none" w:sz="0" w:space="0" w:color="auto"/>
            <w:bottom w:val="none" w:sz="0" w:space="0" w:color="auto"/>
            <w:right w:val="none" w:sz="0" w:space="0" w:color="auto"/>
          </w:divBdr>
        </w:div>
        <w:div w:id="2098014155">
          <w:marLeft w:val="0"/>
          <w:marRight w:val="0"/>
          <w:marTop w:val="0"/>
          <w:marBottom w:val="0"/>
          <w:divBdr>
            <w:top w:val="none" w:sz="0" w:space="0" w:color="auto"/>
            <w:left w:val="none" w:sz="0" w:space="0" w:color="auto"/>
            <w:bottom w:val="none" w:sz="0" w:space="0" w:color="auto"/>
            <w:right w:val="none" w:sz="0" w:space="0" w:color="auto"/>
          </w:divBdr>
        </w:div>
      </w:divsChild>
    </w:div>
    <w:div w:id="1055276136">
      <w:bodyDiv w:val="1"/>
      <w:marLeft w:val="0"/>
      <w:marRight w:val="0"/>
      <w:marTop w:val="0"/>
      <w:marBottom w:val="0"/>
      <w:divBdr>
        <w:top w:val="none" w:sz="0" w:space="0" w:color="auto"/>
        <w:left w:val="none" w:sz="0" w:space="0" w:color="auto"/>
        <w:bottom w:val="none" w:sz="0" w:space="0" w:color="auto"/>
        <w:right w:val="none" w:sz="0" w:space="0" w:color="auto"/>
      </w:divBdr>
      <w:divsChild>
        <w:div w:id="79373822">
          <w:marLeft w:val="0"/>
          <w:marRight w:val="0"/>
          <w:marTop w:val="0"/>
          <w:marBottom w:val="0"/>
          <w:divBdr>
            <w:top w:val="none" w:sz="0" w:space="0" w:color="auto"/>
            <w:left w:val="none" w:sz="0" w:space="0" w:color="auto"/>
            <w:bottom w:val="none" w:sz="0" w:space="0" w:color="auto"/>
            <w:right w:val="none" w:sz="0" w:space="0" w:color="auto"/>
          </w:divBdr>
          <w:divsChild>
            <w:div w:id="632449065">
              <w:marLeft w:val="0"/>
              <w:marRight w:val="0"/>
              <w:marTop w:val="0"/>
              <w:marBottom w:val="0"/>
              <w:divBdr>
                <w:top w:val="none" w:sz="0" w:space="0" w:color="auto"/>
                <w:left w:val="none" w:sz="0" w:space="0" w:color="auto"/>
                <w:bottom w:val="none" w:sz="0" w:space="0" w:color="auto"/>
                <w:right w:val="none" w:sz="0" w:space="0" w:color="auto"/>
              </w:divBdr>
            </w:div>
          </w:divsChild>
        </w:div>
        <w:div w:id="140463064">
          <w:marLeft w:val="0"/>
          <w:marRight w:val="0"/>
          <w:marTop w:val="0"/>
          <w:marBottom w:val="0"/>
          <w:divBdr>
            <w:top w:val="none" w:sz="0" w:space="0" w:color="auto"/>
            <w:left w:val="none" w:sz="0" w:space="0" w:color="auto"/>
            <w:bottom w:val="none" w:sz="0" w:space="0" w:color="auto"/>
            <w:right w:val="none" w:sz="0" w:space="0" w:color="auto"/>
          </w:divBdr>
          <w:divsChild>
            <w:div w:id="1366714929">
              <w:marLeft w:val="0"/>
              <w:marRight w:val="0"/>
              <w:marTop w:val="0"/>
              <w:marBottom w:val="0"/>
              <w:divBdr>
                <w:top w:val="none" w:sz="0" w:space="0" w:color="auto"/>
                <w:left w:val="none" w:sz="0" w:space="0" w:color="auto"/>
                <w:bottom w:val="none" w:sz="0" w:space="0" w:color="auto"/>
                <w:right w:val="none" w:sz="0" w:space="0" w:color="auto"/>
              </w:divBdr>
            </w:div>
          </w:divsChild>
        </w:div>
        <w:div w:id="140773445">
          <w:marLeft w:val="0"/>
          <w:marRight w:val="0"/>
          <w:marTop w:val="0"/>
          <w:marBottom w:val="0"/>
          <w:divBdr>
            <w:top w:val="none" w:sz="0" w:space="0" w:color="auto"/>
            <w:left w:val="none" w:sz="0" w:space="0" w:color="auto"/>
            <w:bottom w:val="none" w:sz="0" w:space="0" w:color="auto"/>
            <w:right w:val="none" w:sz="0" w:space="0" w:color="auto"/>
          </w:divBdr>
          <w:divsChild>
            <w:div w:id="664164638">
              <w:marLeft w:val="0"/>
              <w:marRight w:val="0"/>
              <w:marTop w:val="0"/>
              <w:marBottom w:val="0"/>
              <w:divBdr>
                <w:top w:val="none" w:sz="0" w:space="0" w:color="auto"/>
                <w:left w:val="none" w:sz="0" w:space="0" w:color="auto"/>
                <w:bottom w:val="none" w:sz="0" w:space="0" w:color="auto"/>
                <w:right w:val="none" w:sz="0" w:space="0" w:color="auto"/>
              </w:divBdr>
            </w:div>
          </w:divsChild>
        </w:div>
        <w:div w:id="293413968">
          <w:marLeft w:val="0"/>
          <w:marRight w:val="0"/>
          <w:marTop w:val="0"/>
          <w:marBottom w:val="0"/>
          <w:divBdr>
            <w:top w:val="none" w:sz="0" w:space="0" w:color="auto"/>
            <w:left w:val="none" w:sz="0" w:space="0" w:color="auto"/>
            <w:bottom w:val="none" w:sz="0" w:space="0" w:color="auto"/>
            <w:right w:val="none" w:sz="0" w:space="0" w:color="auto"/>
          </w:divBdr>
          <w:divsChild>
            <w:div w:id="1750342094">
              <w:marLeft w:val="0"/>
              <w:marRight w:val="0"/>
              <w:marTop w:val="0"/>
              <w:marBottom w:val="0"/>
              <w:divBdr>
                <w:top w:val="none" w:sz="0" w:space="0" w:color="auto"/>
                <w:left w:val="none" w:sz="0" w:space="0" w:color="auto"/>
                <w:bottom w:val="none" w:sz="0" w:space="0" w:color="auto"/>
                <w:right w:val="none" w:sz="0" w:space="0" w:color="auto"/>
              </w:divBdr>
            </w:div>
          </w:divsChild>
        </w:div>
        <w:div w:id="390926637">
          <w:marLeft w:val="0"/>
          <w:marRight w:val="0"/>
          <w:marTop w:val="0"/>
          <w:marBottom w:val="0"/>
          <w:divBdr>
            <w:top w:val="none" w:sz="0" w:space="0" w:color="auto"/>
            <w:left w:val="none" w:sz="0" w:space="0" w:color="auto"/>
            <w:bottom w:val="none" w:sz="0" w:space="0" w:color="auto"/>
            <w:right w:val="none" w:sz="0" w:space="0" w:color="auto"/>
          </w:divBdr>
          <w:divsChild>
            <w:div w:id="1241017846">
              <w:marLeft w:val="0"/>
              <w:marRight w:val="0"/>
              <w:marTop w:val="0"/>
              <w:marBottom w:val="0"/>
              <w:divBdr>
                <w:top w:val="none" w:sz="0" w:space="0" w:color="auto"/>
                <w:left w:val="none" w:sz="0" w:space="0" w:color="auto"/>
                <w:bottom w:val="none" w:sz="0" w:space="0" w:color="auto"/>
                <w:right w:val="none" w:sz="0" w:space="0" w:color="auto"/>
              </w:divBdr>
            </w:div>
          </w:divsChild>
        </w:div>
        <w:div w:id="401373073">
          <w:marLeft w:val="0"/>
          <w:marRight w:val="0"/>
          <w:marTop w:val="0"/>
          <w:marBottom w:val="0"/>
          <w:divBdr>
            <w:top w:val="none" w:sz="0" w:space="0" w:color="auto"/>
            <w:left w:val="none" w:sz="0" w:space="0" w:color="auto"/>
            <w:bottom w:val="none" w:sz="0" w:space="0" w:color="auto"/>
            <w:right w:val="none" w:sz="0" w:space="0" w:color="auto"/>
          </w:divBdr>
          <w:divsChild>
            <w:div w:id="349647329">
              <w:marLeft w:val="0"/>
              <w:marRight w:val="0"/>
              <w:marTop w:val="0"/>
              <w:marBottom w:val="0"/>
              <w:divBdr>
                <w:top w:val="none" w:sz="0" w:space="0" w:color="auto"/>
                <w:left w:val="none" w:sz="0" w:space="0" w:color="auto"/>
                <w:bottom w:val="none" w:sz="0" w:space="0" w:color="auto"/>
                <w:right w:val="none" w:sz="0" w:space="0" w:color="auto"/>
              </w:divBdr>
            </w:div>
          </w:divsChild>
        </w:div>
        <w:div w:id="522788338">
          <w:marLeft w:val="0"/>
          <w:marRight w:val="0"/>
          <w:marTop w:val="0"/>
          <w:marBottom w:val="0"/>
          <w:divBdr>
            <w:top w:val="none" w:sz="0" w:space="0" w:color="auto"/>
            <w:left w:val="none" w:sz="0" w:space="0" w:color="auto"/>
            <w:bottom w:val="none" w:sz="0" w:space="0" w:color="auto"/>
            <w:right w:val="none" w:sz="0" w:space="0" w:color="auto"/>
          </w:divBdr>
          <w:divsChild>
            <w:div w:id="534273271">
              <w:marLeft w:val="0"/>
              <w:marRight w:val="0"/>
              <w:marTop w:val="0"/>
              <w:marBottom w:val="0"/>
              <w:divBdr>
                <w:top w:val="none" w:sz="0" w:space="0" w:color="auto"/>
                <w:left w:val="none" w:sz="0" w:space="0" w:color="auto"/>
                <w:bottom w:val="none" w:sz="0" w:space="0" w:color="auto"/>
                <w:right w:val="none" w:sz="0" w:space="0" w:color="auto"/>
              </w:divBdr>
            </w:div>
          </w:divsChild>
        </w:div>
        <w:div w:id="527792616">
          <w:marLeft w:val="0"/>
          <w:marRight w:val="0"/>
          <w:marTop w:val="0"/>
          <w:marBottom w:val="0"/>
          <w:divBdr>
            <w:top w:val="none" w:sz="0" w:space="0" w:color="auto"/>
            <w:left w:val="none" w:sz="0" w:space="0" w:color="auto"/>
            <w:bottom w:val="none" w:sz="0" w:space="0" w:color="auto"/>
            <w:right w:val="none" w:sz="0" w:space="0" w:color="auto"/>
          </w:divBdr>
          <w:divsChild>
            <w:div w:id="282346351">
              <w:marLeft w:val="0"/>
              <w:marRight w:val="0"/>
              <w:marTop w:val="0"/>
              <w:marBottom w:val="0"/>
              <w:divBdr>
                <w:top w:val="none" w:sz="0" w:space="0" w:color="auto"/>
                <w:left w:val="none" w:sz="0" w:space="0" w:color="auto"/>
                <w:bottom w:val="none" w:sz="0" w:space="0" w:color="auto"/>
                <w:right w:val="none" w:sz="0" w:space="0" w:color="auto"/>
              </w:divBdr>
            </w:div>
          </w:divsChild>
        </w:div>
        <w:div w:id="871919971">
          <w:marLeft w:val="0"/>
          <w:marRight w:val="0"/>
          <w:marTop w:val="0"/>
          <w:marBottom w:val="0"/>
          <w:divBdr>
            <w:top w:val="none" w:sz="0" w:space="0" w:color="auto"/>
            <w:left w:val="none" w:sz="0" w:space="0" w:color="auto"/>
            <w:bottom w:val="none" w:sz="0" w:space="0" w:color="auto"/>
            <w:right w:val="none" w:sz="0" w:space="0" w:color="auto"/>
          </w:divBdr>
          <w:divsChild>
            <w:div w:id="878127859">
              <w:marLeft w:val="0"/>
              <w:marRight w:val="0"/>
              <w:marTop w:val="0"/>
              <w:marBottom w:val="0"/>
              <w:divBdr>
                <w:top w:val="none" w:sz="0" w:space="0" w:color="auto"/>
                <w:left w:val="none" w:sz="0" w:space="0" w:color="auto"/>
                <w:bottom w:val="none" w:sz="0" w:space="0" w:color="auto"/>
                <w:right w:val="none" w:sz="0" w:space="0" w:color="auto"/>
              </w:divBdr>
            </w:div>
          </w:divsChild>
        </w:div>
        <w:div w:id="904142486">
          <w:marLeft w:val="0"/>
          <w:marRight w:val="0"/>
          <w:marTop w:val="0"/>
          <w:marBottom w:val="0"/>
          <w:divBdr>
            <w:top w:val="none" w:sz="0" w:space="0" w:color="auto"/>
            <w:left w:val="none" w:sz="0" w:space="0" w:color="auto"/>
            <w:bottom w:val="none" w:sz="0" w:space="0" w:color="auto"/>
            <w:right w:val="none" w:sz="0" w:space="0" w:color="auto"/>
          </w:divBdr>
          <w:divsChild>
            <w:div w:id="1145316703">
              <w:marLeft w:val="0"/>
              <w:marRight w:val="0"/>
              <w:marTop w:val="0"/>
              <w:marBottom w:val="0"/>
              <w:divBdr>
                <w:top w:val="none" w:sz="0" w:space="0" w:color="auto"/>
                <w:left w:val="none" w:sz="0" w:space="0" w:color="auto"/>
                <w:bottom w:val="none" w:sz="0" w:space="0" w:color="auto"/>
                <w:right w:val="none" w:sz="0" w:space="0" w:color="auto"/>
              </w:divBdr>
            </w:div>
          </w:divsChild>
        </w:div>
        <w:div w:id="916128974">
          <w:marLeft w:val="0"/>
          <w:marRight w:val="0"/>
          <w:marTop w:val="0"/>
          <w:marBottom w:val="0"/>
          <w:divBdr>
            <w:top w:val="none" w:sz="0" w:space="0" w:color="auto"/>
            <w:left w:val="none" w:sz="0" w:space="0" w:color="auto"/>
            <w:bottom w:val="none" w:sz="0" w:space="0" w:color="auto"/>
            <w:right w:val="none" w:sz="0" w:space="0" w:color="auto"/>
          </w:divBdr>
          <w:divsChild>
            <w:div w:id="842672429">
              <w:marLeft w:val="0"/>
              <w:marRight w:val="0"/>
              <w:marTop w:val="0"/>
              <w:marBottom w:val="0"/>
              <w:divBdr>
                <w:top w:val="none" w:sz="0" w:space="0" w:color="auto"/>
                <w:left w:val="none" w:sz="0" w:space="0" w:color="auto"/>
                <w:bottom w:val="none" w:sz="0" w:space="0" w:color="auto"/>
                <w:right w:val="none" w:sz="0" w:space="0" w:color="auto"/>
              </w:divBdr>
            </w:div>
          </w:divsChild>
        </w:div>
        <w:div w:id="923146047">
          <w:marLeft w:val="0"/>
          <w:marRight w:val="0"/>
          <w:marTop w:val="0"/>
          <w:marBottom w:val="0"/>
          <w:divBdr>
            <w:top w:val="none" w:sz="0" w:space="0" w:color="auto"/>
            <w:left w:val="none" w:sz="0" w:space="0" w:color="auto"/>
            <w:bottom w:val="none" w:sz="0" w:space="0" w:color="auto"/>
            <w:right w:val="none" w:sz="0" w:space="0" w:color="auto"/>
          </w:divBdr>
          <w:divsChild>
            <w:div w:id="356122782">
              <w:marLeft w:val="0"/>
              <w:marRight w:val="0"/>
              <w:marTop w:val="0"/>
              <w:marBottom w:val="0"/>
              <w:divBdr>
                <w:top w:val="none" w:sz="0" w:space="0" w:color="auto"/>
                <w:left w:val="none" w:sz="0" w:space="0" w:color="auto"/>
                <w:bottom w:val="none" w:sz="0" w:space="0" w:color="auto"/>
                <w:right w:val="none" w:sz="0" w:space="0" w:color="auto"/>
              </w:divBdr>
            </w:div>
          </w:divsChild>
        </w:div>
        <w:div w:id="959722230">
          <w:marLeft w:val="0"/>
          <w:marRight w:val="0"/>
          <w:marTop w:val="0"/>
          <w:marBottom w:val="0"/>
          <w:divBdr>
            <w:top w:val="none" w:sz="0" w:space="0" w:color="auto"/>
            <w:left w:val="none" w:sz="0" w:space="0" w:color="auto"/>
            <w:bottom w:val="none" w:sz="0" w:space="0" w:color="auto"/>
            <w:right w:val="none" w:sz="0" w:space="0" w:color="auto"/>
          </w:divBdr>
          <w:divsChild>
            <w:div w:id="841745943">
              <w:marLeft w:val="0"/>
              <w:marRight w:val="0"/>
              <w:marTop w:val="0"/>
              <w:marBottom w:val="0"/>
              <w:divBdr>
                <w:top w:val="none" w:sz="0" w:space="0" w:color="auto"/>
                <w:left w:val="none" w:sz="0" w:space="0" w:color="auto"/>
                <w:bottom w:val="none" w:sz="0" w:space="0" w:color="auto"/>
                <w:right w:val="none" w:sz="0" w:space="0" w:color="auto"/>
              </w:divBdr>
            </w:div>
          </w:divsChild>
        </w:div>
        <w:div w:id="961807035">
          <w:marLeft w:val="0"/>
          <w:marRight w:val="0"/>
          <w:marTop w:val="0"/>
          <w:marBottom w:val="0"/>
          <w:divBdr>
            <w:top w:val="none" w:sz="0" w:space="0" w:color="auto"/>
            <w:left w:val="none" w:sz="0" w:space="0" w:color="auto"/>
            <w:bottom w:val="none" w:sz="0" w:space="0" w:color="auto"/>
            <w:right w:val="none" w:sz="0" w:space="0" w:color="auto"/>
          </w:divBdr>
          <w:divsChild>
            <w:div w:id="1486388304">
              <w:marLeft w:val="0"/>
              <w:marRight w:val="0"/>
              <w:marTop w:val="0"/>
              <w:marBottom w:val="0"/>
              <w:divBdr>
                <w:top w:val="none" w:sz="0" w:space="0" w:color="auto"/>
                <w:left w:val="none" w:sz="0" w:space="0" w:color="auto"/>
                <w:bottom w:val="none" w:sz="0" w:space="0" w:color="auto"/>
                <w:right w:val="none" w:sz="0" w:space="0" w:color="auto"/>
              </w:divBdr>
            </w:div>
          </w:divsChild>
        </w:div>
        <w:div w:id="1036468054">
          <w:marLeft w:val="0"/>
          <w:marRight w:val="0"/>
          <w:marTop w:val="0"/>
          <w:marBottom w:val="0"/>
          <w:divBdr>
            <w:top w:val="none" w:sz="0" w:space="0" w:color="auto"/>
            <w:left w:val="none" w:sz="0" w:space="0" w:color="auto"/>
            <w:bottom w:val="none" w:sz="0" w:space="0" w:color="auto"/>
            <w:right w:val="none" w:sz="0" w:space="0" w:color="auto"/>
          </w:divBdr>
          <w:divsChild>
            <w:div w:id="1502355757">
              <w:marLeft w:val="0"/>
              <w:marRight w:val="0"/>
              <w:marTop w:val="0"/>
              <w:marBottom w:val="0"/>
              <w:divBdr>
                <w:top w:val="none" w:sz="0" w:space="0" w:color="auto"/>
                <w:left w:val="none" w:sz="0" w:space="0" w:color="auto"/>
                <w:bottom w:val="none" w:sz="0" w:space="0" w:color="auto"/>
                <w:right w:val="none" w:sz="0" w:space="0" w:color="auto"/>
              </w:divBdr>
            </w:div>
          </w:divsChild>
        </w:div>
        <w:div w:id="1116946277">
          <w:marLeft w:val="0"/>
          <w:marRight w:val="0"/>
          <w:marTop w:val="0"/>
          <w:marBottom w:val="0"/>
          <w:divBdr>
            <w:top w:val="none" w:sz="0" w:space="0" w:color="auto"/>
            <w:left w:val="none" w:sz="0" w:space="0" w:color="auto"/>
            <w:bottom w:val="none" w:sz="0" w:space="0" w:color="auto"/>
            <w:right w:val="none" w:sz="0" w:space="0" w:color="auto"/>
          </w:divBdr>
          <w:divsChild>
            <w:div w:id="21904240">
              <w:marLeft w:val="0"/>
              <w:marRight w:val="0"/>
              <w:marTop w:val="0"/>
              <w:marBottom w:val="0"/>
              <w:divBdr>
                <w:top w:val="none" w:sz="0" w:space="0" w:color="auto"/>
                <w:left w:val="none" w:sz="0" w:space="0" w:color="auto"/>
                <w:bottom w:val="none" w:sz="0" w:space="0" w:color="auto"/>
                <w:right w:val="none" w:sz="0" w:space="0" w:color="auto"/>
              </w:divBdr>
            </w:div>
          </w:divsChild>
        </w:div>
        <w:div w:id="1175532862">
          <w:marLeft w:val="0"/>
          <w:marRight w:val="0"/>
          <w:marTop w:val="0"/>
          <w:marBottom w:val="0"/>
          <w:divBdr>
            <w:top w:val="none" w:sz="0" w:space="0" w:color="auto"/>
            <w:left w:val="none" w:sz="0" w:space="0" w:color="auto"/>
            <w:bottom w:val="none" w:sz="0" w:space="0" w:color="auto"/>
            <w:right w:val="none" w:sz="0" w:space="0" w:color="auto"/>
          </w:divBdr>
          <w:divsChild>
            <w:div w:id="1418359901">
              <w:marLeft w:val="0"/>
              <w:marRight w:val="0"/>
              <w:marTop w:val="0"/>
              <w:marBottom w:val="0"/>
              <w:divBdr>
                <w:top w:val="none" w:sz="0" w:space="0" w:color="auto"/>
                <w:left w:val="none" w:sz="0" w:space="0" w:color="auto"/>
                <w:bottom w:val="none" w:sz="0" w:space="0" w:color="auto"/>
                <w:right w:val="none" w:sz="0" w:space="0" w:color="auto"/>
              </w:divBdr>
            </w:div>
          </w:divsChild>
        </w:div>
        <w:div w:id="1185826905">
          <w:marLeft w:val="0"/>
          <w:marRight w:val="0"/>
          <w:marTop w:val="0"/>
          <w:marBottom w:val="0"/>
          <w:divBdr>
            <w:top w:val="none" w:sz="0" w:space="0" w:color="auto"/>
            <w:left w:val="none" w:sz="0" w:space="0" w:color="auto"/>
            <w:bottom w:val="none" w:sz="0" w:space="0" w:color="auto"/>
            <w:right w:val="none" w:sz="0" w:space="0" w:color="auto"/>
          </w:divBdr>
          <w:divsChild>
            <w:div w:id="671683140">
              <w:marLeft w:val="0"/>
              <w:marRight w:val="0"/>
              <w:marTop w:val="0"/>
              <w:marBottom w:val="0"/>
              <w:divBdr>
                <w:top w:val="none" w:sz="0" w:space="0" w:color="auto"/>
                <w:left w:val="none" w:sz="0" w:space="0" w:color="auto"/>
                <w:bottom w:val="none" w:sz="0" w:space="0" w:color="auto"/>
                <w:right w:val="none" w:sz="0" w:space="0" w:color="auto"/>
              </w:divBdr>
            </w:div>
          </w:divsChild>
        </w:div>
        <w:div w:id="1250768259">
          <w:marLeft w:val="0"/>
          <w:marRight w:val="0"/>
          <w:marTop w:val="0"/>
          <w:marBottom w:val="0"/>
          <w:divBdr>
            <w:top w:val="none" w:sz="0" w:space="0" w:color="auto"/>
            <w:left w:val="none" w:sz="0" w:space="0" w:color="auto"/>
            <w:bottom w:val="none" w:sz="0" w:space="0" w:color="auto"/>
            <w:right w:val="none" w:sz="0" w:space="0" w:color="auto"/>
          </w:divBdr>
          <w:divsChild>
            <w:div w:id="2026832361">
              <w:marLeft w:val="0"/>
              <w:marRight w:val="0"/>
              <w:marTop w:val="0"/>
              <w:marBottom w:val="0"/>
              <w:divBdr>
                <w:top w:val="none" w:sz="0" w:space="0" w:color="auto"/>
                <w:left w:val="none" w:sz="0" w:space="0" w:color="auto"/>
                <w:bottom w:val="none" w:sz="0" w:space="0" w:color="auto"/>
                <w:right w:val="none" w:sz="0" w:space="0" w:color="auto"/>
              </w:divBdr>
            </w:div>
          </w:divsChild>
        </w:div>
        <w:div w:id="1275401440">
          <w:marLeft w:val="0"/>
          <w:marRight w:val="0"/>
          <w:marTop w:val="0"/>
          <w:marBottom w:val="0"/>
          <w:divBdr>
            <w:top w:val="none" w:sz="0" w:space="0" w:color="auto"/>
            <w:left w:val="none" w:sz="0" w:space="0" w:color="auto"/>
            <w:bottom w:val="none" w:sz="0" w:space="0" w:color="auto"/>
            <w:right w:val="none" w:sz="0" w:space="0" w:color="auto"/>
          </w:divBdr>
          <w:divsChild>
            <w:div w:id="875314819">
              <w:marLeft w:val="0"/>
              <w:marRight w:val="0"/>
              <w:marTop w:val="0"/>
              <w:marBottom w:val="0"/>
              <w:divBdr>
                <w:top w:val="none" w:sz="0" w:space="0" w:color="auto"/>
                <w:left w:val="none" w:sz="0" w:space="0" w:color="auto"/>
                <w:bottom w:val="none" w:sz="0" w:space="0" w:color="auto"/>
                <w:right w:val="none" w:sz="0" w:space="0" w:color="auto"/>
              </w:divBdr>
            </w:div>
          </w:divsChild>
        </w:div>
        <w:div w:id="1326863631">
          <w:marLeft w:val="0"/>
          <w:marRight w:val="0"/>
          <w:marTop w:val="0"/>
          <w:marBottom w:val="0"/>
          <w:divBdr>
            <w:top w:val="none" w:sz="0" w:space="0" w:color="auto"/>
            <w:left w:val="none" w:sz="0" w:space="0" w:color="auto"/>
            <w:bottom w:val="none" w:sz="0" w:space="0" w:color="auto"/>
            <w:right w:val="none" w:sz="0" w:space="0" w:color="auto"/>
          </w:divBdr>
          <w:divsChild>
            <w:div w:id="882789308">
              <w:marLeft w:val="0"/>
              <w:marRight w:val="0"/>
              <w:marTop w:val="0"/>
              <w:marBottom w:val="0"/>
              <w:divBdr>
                <w:top w:val="none" w:sz="0" w:space="0" w:color="auto"/>
                <w:left w:val="none" w:sz="0" w:space="0" w:color="auto"/>
                <w:bottom w:val="none" w:sz="0" w:space="0" w:color="auto"/>
                <w:right w:val="none" w:sz="0" w:space="0" w:color="auto"/>
              </w:divBdr>
            </w:div>
            <w:div w:id="2123962882">
              <w:marLeft w:val="0"/>
              <w:marRight w:val="0"/>
              <w:marTop w:val="0"/>
              <w:marBottom w:val="0"/>
              <w:divBdr>
                <w:top w:val="none" w:sz="0" w:space="0" w:color="auto"/>
                <w:left w:val="none" w:sz="0" w:space="0" w:color="auto"/>
                <w:bottom w:val="none" w:sz="0" w:space="0" w:color="auto"/>
                <w:right w:val="none" w:sz="0" w:space="0" w:color="auto"/>
              </w:divBdr>
            </w:div>
          </w:divsChild>
        </w:div>
        <w:div w:id="1357196475">
          <w:marLeft w:val="0"/>
          <w:marRight w:val="0"/>
          <w:marTop w:val="0"/>
          <w:marBottom w:val="0"/>
          <w:divBdr>
            <w:top w:val="none" w:sz="0" w:space="0" w:color="auto"/>
            <w:left w:val="none" w:sz="0" w:space="0" w:color="auto"/>
            <w:bottom w:val="none" w:sz="0" w:space="0" w:color="auto"/>
            <w:right w:val="none" w:sz="0" w:space="0" w:color="auto"/>
          </w:divBdr>
          <w:divsChild>
            <w:div w:id="1450200355">
              <w:marLeft w:val="0"/>
              <w:marRight w:val="0"/>
              <w:marTop w:val="0"/>
              <w:marBottom w:val="0"/>
              <w:divBdr>
                <w:top w:val="none" w:sz="0" w:space="0" w:color="auto"/>
                <w:left w:val="none" w:sz="0" w:space="0" w:color="auto"/>
                <w:bottom w:val="none" w:sz="0" w:space="0" w:color="auto"/>
                <w:right w:val="none" w:sz="0" w:space="0" w:color="auto"/>
              </w:divBdr>
            </w:div>
          </w:divsChild>
        </w:div>
        <w:div w:id="1366978217">
          <w:marLeft w:val="0"/>
          <w:marRight w:val="0"/>
          <w:marTop w:val="0"/>
          <w:marBottom w:val="0"/>
          <w:divBdr>
            <w:top w:val="none" w:sz="0" w:space="0" w:color="auto"/>
            <w:left w:val="none" w:sz="0" w:space="0" w:color="auto"/>
            <w:bottom w:val="none" w:sz="0" w:space="0" w:color="auto"/>
            <w:right w:val="none" w:sz="0" w:space="0" w:color="auto"/>
          </w:divBdr>
          <w:divsChild>
            <w:div w:id="898982571">
              <w:marLeft w:val="0"/>
              <w:marRight w:val="0"/>
              <w:marTop w:val="0"/>
              <w:marBottom w:val="0"/>
              <w:divBdr>
                <w:top w:val="none" w:sz="0" w:space="0" w:color="auto"/>
                <w:left w:val="none" w:sz="0" w:space="0" w:color="auto"/>
                <w:bottom w:val="none" w:sz="0" w:space="0" w:color="auto"/>
                <w:right w:val="none" w:sz="0" w:space="0" w:color="auto"/>
              </w:divBdr>
            </w:div>
          </w:divsChild>
        </w:div>
        <w:div w:id="1451128834">
          <w:marLeft w:val="0"/>
          <w:marRight w:val="0"/>
          <w:marTop w:val="0"/>
          <w:marBottom w:val="0"/>
          <w:divBdr>
            <w:top w:val="none" w:sz="0" w:space="0" w:color="auto"/>
            <w:left w:val="none" w:sz="0" w:space="0" w:color="auto"/>
            <w:bottom w:val="none" w:sz="0" w:space="0" w:color="auto"/>
            <w:right w:val="none" w:sz="0" w:space="0" w:color="auto"/>
          </w:divBdr>
          <w:divsChild>
            <w:div w:id="1792433437">
              <w:marLeft w:val="0"/>
              <w:marRight w:val="0"/>
              <w:marTop w:val="0"/>
              <w:marBottom w:val="0"/>
              <w:divBdr>
                <w:top w:val="none" w:sz="0" w:space="0" w:color="auto"/>
                <w:left w:val="none" w:sz="0" w:space="0" w:color="auto"/>
                <w:bottom w:val="none" w:sz="0" w:space="0" w:color="auto"/>
                <w:right w:val="none" w:sz="0" w:space="0" w:color="auto"/>
              </w:divBdr>
            </w:div>
          </w:divsChild>
        </w:div>
        <w:div w:id="1522162746">
          <w:marLeft w:val="0"/>
          <w:marRight w:val="0"/>
          <w:marTop w:val="0"/>
          <w:marBottom w:val="0"/>
          <w:divBdr>
            <w:top w:val="none" w:sz="0" w:space="0" w:color="auto"/>
            <w:left w:val="none" w:sz="0" w:space="0" w:color="auto"/>
            <w:bottom w:val="none" w:sz="0" w:space="0" w:color="auto"/>
            <w:right w:val="none" w:sz="0" w:space="0" w:color="auto"/>
          </w:divBdr>
          <w:divsChild>
            <w:div w:id="462499489">
              <w:marLeft w:val="0"/>
              <w:marRight w:val="0"/>
              <w:marTop w:val="0"/>
              <w:marBottom w:val="0"/>
              <w:divBdr>
                <w:top w:val="none" w:sz="0" w:space="0" w:color="auto"/>
                <w:left w:val="none" w:sz="0" w:space="0" w:color="auto"/>
                <w:bottom w:val="none" w:sz="0" w:space="0" w:color="auto"/>
                <w:right w:val="none" w:sz="0" w:space="0" w:color="auto"/>
              </w:divBdr>
            </w:div>
          </w:divsChild>
        </w:div>
        <w:div w:id="1532843219">
          <w:marLeft w:val="0"/>
          <w:marRight w:val="0"/>
          <w:marTop w:val="0"/>
          <w:marBottom w:val="0"/>
          <w:divBdr>
            <w:top w:val="none" w:sz="0" w:space="0" w:color="auto"/>
            <w:left w:val="none" w:sz="0" w:space="0" w:color="auto"/>
            <w:bottom w:val="none" w:sz="0" w:space="0" w:color="auto"/>
            <w:right w:val="none" w:sz="0" w:space="0" w:color="auto"/>
          </w:divBdr>
          <w:divsChild>
            <w:div w:id="1365015907">
              <w:marLeft w:val="0"/>
              <w:marRight w:val="0"/>
              <w:marTop w:val="0"/>
              <w:marBottom w:val="0"/>
              <w:divBdr>
                <w:top w:val="none" w:sz="0" w:space="0" w:color="auto"/>
                <w:left w:val="none" w:sz="0" w:space="0" w:color="auto"/>
                <w:bottom w:val="none" w:sz="0" w:space="0" w:color="auto"/>
                <w:right w:val="none" w:sz="0" w:space="0" w:color="auto"/>
              </w:divBdr>
            </w:div>
          </w:divsChild>
        </w:div>
        <w:div w:id="1584340925">
          <w:marLeft w:val="0"/>
          <w:marRight w:val="0"/>
          <w:marTop w:val="0"/>
          <w:marBottom w:val="0"/>
          <w:divBdr>
            <w:top w:val="none" w:sz="0" w:space="0" w:color="auto"/>
            <w:left w:val="none" w:sz="0" w:space="0" w:color="auto"/>
            <w:bottom w:val="none" w:sz="0" w:space="0" w:color="auto"/>
            <w:right w:val="none" w:sz="0" w:space="0" w:color="auto"/>
          </w:divBdr>
          <w:divsChild>
            <w:div w:id="1343319550">
              <w:marLeft w:val="0"/>
              <w:marRight w:val="0"/>
              <w:marTop w:val="0"/>
              <w:marBottom w:val="0"/>
              <w:divBdr>
                <w:top w:val="none" w:sz="0" w:space="0" w:color="auto"/>
                <w:left w:val="none" w:sz="0" w:space="0" w:color="auto"/>
                <w:bottom w:val="none" w:sz="0" w:space="0" w:color="auto"/>
                <w:right w:val="none" w:sz="0" w:space="0" w:color="auto"/>
              </w:divBdr>
            </w:div>
          </w:divsChild>
        </w:div>
        <w:div w:id="1594969139">
          <w:marLeft w:val="0"/>
          <w:marRight w:val="0"/>
          <w:marTop w:val="0"/>
          <w:marBottom w:val="0"/>
          <w:divBdr>
            <w:top w:val="none" w:sz="0" w:space="0" w:color="auto"/>
            <w:left w:val="none" w:sz="0" w:space="0" w:color="auto"/>
            <w:bottom w:val="none" w:sz="0" w:space="0" w:color="auto"/>
            <w:right w:val="none" w:sz="0" w:space="0" w:color="auto"/>
          </w:divBdr>
          <w:divsChild>
            <w:div w:id="734162921">
              <w:marLeft w:val="0"/>
              <w:marRight w:val="0"/>
              <w:marTop w:val="0"/>
              <w:marBottom w:val="0"/>
              <w:divBdr>
                <w:top w:val="none" w:sz="0" w:space="0" w:color="auto"/>
                <w:left w:val="none" w:sz="0" w:space="0" w:color="auto"/>
                <w:bottom w:val="none" w:sz="0" w:space="0" w:color="auto"/>
                <w:right w:val="none" w:sz="0" w:space="0" w:color="auto"/>
              </w:divBdr>
            </w:div>
          </w:divsChild>
        </w:div>
        <w:div w:id="1701516265">
          <w:marLeft w:val="0"/>
          <w:marRight w:val="0"/>
          <w:marTop w:val="0"/>
          <w:marBottom w:val="0"/>
          <w:divBdr>
            <w:top w:val="none" w:sz="0" w:space="0" w:color="auto"/>
            <w:left w:val="none" w:sz="0" w:space="0" w:color="auto"/>
            <w:bottom w:val="none" w:sz="0" w:space="0" w:color="auto"/>
            <w:right w:val="none" w:sz="0" w:space="0" w:color="auto"/>
          </w:divBdr>
          <w:divsChild>
            <w:div w:id="1474953329">
              <w:marLeft w:val="0"/>
              <w:marRight w:val="0"/>
              <w:marTop w:val="0"/>
              <w:marBottom w:val="0"/>
              <w:divBdr>
                <w:top w:val="none" w:sz="0" w:space="0" w:color="auto"/>
                <w:left w:val="none" w:sz="0" w:space="0" w:color="auto"/>
                <w:bottom w:val="none" w:sz="0" w:space="0" w:color="auto"/>
                <w:right w:val="none" w:sz="0" w:space="0" w:color="auto"/>
              </w:divBdr>
            </w:div>
          </w:divsChild>
        </w:div>
        <w:div w:id="2123843368">
          <w:marLeft w:val="0"/>
          <w:marRight w:val="0"/>
          <w:marTop w:val="0"/>
          <w:marBottom w:val="0"/>
          <w:divBdr>
            <w:top w:val="none" w:sz="0" w:space="0" w:color="auto"/>
            <w:left w:val="none" w:sz="0" w:space="0" w:color="auto"/>
            <w:bottom w:val="none" w:sz="0" w:space="0" w:color="auto"/>
            <w:right w:val="none" w:sz="0" w:space="0" w:color="auto"/>
          </w:divBdr>
          <w:divsChild>
            <w:div w:id="119014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764529">
      <w:bodyDiv w:val="1"/>
      <w:marLeft w:val="0"/>
      <w:marRight w:val="0"/>
      <w:marTop w:val="0"/>
      <w:marBottom w:val="0"/>
      <w:divBdr>
        <w:top w:val="none" w:sz="0" w:space="0" w:color="auto"/>
        <w:left w:val="none" w:sz="0" w:space="0" w:color="auto"/>
        <w:bottom w:val="none" w:sz="0" w:space="0" w:color="auto"/>
        <w:right w:val="none" w:sz="0" w:space="0" w:color="auto"/>
      </w:divBdr>
    </w:div>
    <w:div w:id="1413895569">
      <w:bodyDiv w:val="1"/>
      <w:marLeft w:val="0"/>
      <w:marRight w:val="0"/>
      <w:marTop w:val="0"/>
      <w:marBottom w:val="0"/>
      <w:divBdr>
        <w:top w:val="none" w:sz="0" w:space="0" w:color="auto"/>
        <w:left w:val="none" w:sz="0" w:space="0" w:color="auto"/>
        <w:bottom w:val="none" w:sz="0" w:space="0" w:color="auto"/>
        <w:right w:val="none" w:sz="0" w:space="0" w:color="auto"/>
      </w:divBdr>
    </w:div>
    <w:div w:id="1509560135">
      <w:bodyDiv w:val="1"/>
      <w:marLeft w:val="0"/>
      <w:marRight w:val="0"/>
      <w:marTop w:val="0"/>
      <w:marBottom w:val="0"/>
      <w:divBdr>
        <w:top w:val="none" w:sz="0" w:space="0" w:color="auto"/>
        <w:left w:val="none" w:sz="0" w:space="0" w:color="auto"/>
        <w:bottom w:val="none" w:sz="0" w:space="0" w:color="auto"/>
        <w:right w:val="none" w:sz="0" w:space="0" w:color="auto"/>
      </w:divBdr>
      <w:divsChild>
        <w:div w:id="6952442">
          <w:marLeft w:val="0"/>
          <w:marRight w:val="0"/>
          <w:marTop w:val="0"/>
          <w:marBottom w:val="0"/>
          <w:divBdr>
            <w:top w:val="none" w:sz="0" w:space="0" w:color="auto"/>
            <w:left w:val="none" w:sz="0" w:space="0" w:color="auto"/>
            <w:bottom w:val="none" w:sz="0" w:space="0" w:color="auto"/>
            <w:right w:val="none" w:sz="0" w:space="0" w:color="auto"/>
          </w:divBdr>
        </w:div>
        <w:div w:id="26030310">
          <w:marLeft w:val="0"/>
          <w:marRight w:val="0"/>
          <w:marTop w:val="0"/>
          <w:marBottom w:val="0"/>
          <w:divBdr>
            <w:top w:val="none" w:sz="0" w:space="0" w:color="auto"/>
            <w:left w:val="none" w:sz="0" w:space="0" w:color="auto"/>
            <w:bottom w:val="none" w:sz="0" w:space="0" w:color="auto"/>
            <w:right w:val="none" w:sz="0" w:space="0" w:color="auto"/>
          </w:divBdr>
        </w:div>
        <w:div w:id="85346492">
          <w:marLeft w:val="0"/>
          <w:marRight w:val="0"/>
          <w:marTop w:val="0"/>
          <w:marBottom w:val="0"/>
          <w:divBdr>
            <w:top w:val="none" w:sz="0" w:space="0" w:color="auto"/>
            <w:left w:val="none" w:sz="0" w:space="0" w:color="auto"/>
            <w:bottom w:val="none" w:sz="0" w:space="0" w:color="auto"/>
            <w:right w:val="none" w:sz="0" w:space="0" w:color="auto"/>
          </w:divBdr>
        </w:div>
        <w:div w:id="312371001">
          <w:marLeft w:val="0"/>
          <w:marRight w:val="0"/>
          <w:marTop w:val="0"/>
          <w:marBottom w:val="0"/>
          <w:divBdr>
            <w:top w:val="none" w:sz="0" w:space="0" w:color="auto"/>
            <w:left w:val="none" w:sz="0" w:space="0" w:color="auto"/>
            <w:bottom w:val="none" w:sz="0" w:space="0" w:color="auto"/>
            <w:right w:val="none" w:sz="0" w:space="0" w:color="auto"/>
          </w:divBdr>
        </w:div>
        <w:div w:id="317927203">
          <w:marLeft w:val="0"/>
          <w:marRight w:val="0"/>
          <w:marTop w:val="0"/>
          <w:marBottom w:val="0"/>
          <w:divBdr>
            <w:top w:val="none" w:sz="0" w:space="0" w:color="auto"/>
            <w:left w:val="none" w:sz="0" w:space="0" w:color="auto"/>
            <w:bottom w:val="none" w:sz="0" w:space="0" w:color="auto"/>
            <w:right w:val="none" w:sz="0" w:space="0" w:color="auto"/>
          </w:divBdr>
        </w:div>
        <w:div w:id="379940482">
          <w:marLeft w:val="0"/>
          <w:marRight w:val="0"/>
          <w:marTop w:val="0"/>
          <w:marBottom w:val="0"/>
          <w:divBdr>
            <w:top w:val="none" w:sz="0" w:space="0" w:color="auto"/>
            <w:left w:val="none" w:sz="0" w:space="0" w:color="auto"/>
            <w:bottom w:val="none" w:sz="0" w:space="0" w:color="auto"/>
            <w:right w:val="none" w:sz="0" w:space="0" w:color="auto"/>
          </w:divBdr>
        </w:div>
        <w:div w:id="731269038">
          <w:marLeft w:val="0"/>
          <w:marRight w:val="0"/>
          <w:marTop w:val="0"/>
          <w:marBottom w:val="0"/>
          <w:divBdr>
            <w:top w:val="none" w:sz="0" w:space="0" w:color="auto"/>
            <w:left w:val="none" w:sz="0" w:space="0" w:color="auto"/>
            <w:bottom w:val="none" w:sz="0" w:space="0" w:color="auto"/>
            <w:right w:val="none" w:sz="0" w:space="0" w:color="auto"/>
          </w:divBdr>
        </w:div>
        <w:div w:id="897592439">
          <w:marLeft w:val="0"/>
          <w:marRight w:val="0"/>
          <w:marTop w:val="0"/>
          <w:marBottom w:val="0"/>
          <w:divBdr>
            <w:top w:val="none" w:sz="0" w:space="0" w:color="auto"/>
            <w:left w:val="none" w:sz="0" w:space="0" w:color="auto"/>
            <w:bottom w:val="none" w:sz="0" w:space="0" w:color="auto"/>
            <w:right w:val="none" w:sz="0" w:space="0" w:color="auto"/>
          </w:divBdr>
        </w:div>
        <w:div w:id="903491677">
          <w:marLeft w:val="0"/>
          <w:marRight w:val="0"/>
          <w:marTop w:val="0"/>
          <w:marBottom w:val="0"/>
          <w:divBdr>
            <w:top w:val="none" w:sz="0" w:space="0" w:color="auto"/>
            <w:left w:val="none" w:sz="0" w:space="0" w:color="auto"/>
            <w:bottom w:val="none" w:sz="0" w:space="0" w:color="auto"/>
            <w:right w:val="none" w:sz="0" w:space="0" w:color="auto"/>
          </w:divBdr>
        </w:div>
        <w:div w:id="1328050858">
          <w:marLeft w:val="0"/>
          <w:marRight w:val="0"/>
          <w:marTop w:val="0"/>
          <w:marBottom w:val="0"/>
          <w:divBdr>
            <w:top w:val="none" w:sz="0" w:space="0" w:color="auto"/>
            <w:left w:val="none" w:sz="0" w:space="0" w:color="auto"/>
            <w:bottom w:val="none" w:sz="0" w:space="0" w:color="auto"/>
            <w:right w:val="none" w:sz="0" w:space="0" w:color="auto"/>
          </w:divBdr>
        </w:div>
        <w:div w:id="1511329311">
          <w:marLeft w:val="0"/>
          <w:marRight w:val="0"/>
          <w:marTop w:val="0"/>
          <w:marBottom w:val="0"/>
          <w:divBdr>
            <w:top w:val="none" w:sz="0" w:space="0" w:color="auto"/>
            <w:left w:val="none" w:sz="0" w:space="0" w:color="auto"/>
            <w:bottom w:val="none" w:sz="0" w:space="0" w:color="auto"/>
            <w:right w:val="none" w:sz="0" w:space="0" w:color="auto"/>
          </w:divBdr>
        </w:div>
        <w:div w:id="1719090022">
          <w:marLeft w:val="0"/>
          <w:marRight w:val="0"/>
          <w:marTop w:val="0"/>
          <w:marBottom w:val="0"/>
          <w:divBdr>
            <w:top w:val="none" w:sz="0" w:space="0" w:color="auto"/>
            <w:left w:val="none" w:sz="0" w:space="0" w:color="auto"/>
            <w:bottom w:val="none" w:sz="0" w:space="0" w:color="auto"/>
            <w:right w:val="none" w:sz="0" w:space="0" w:color="auto"/>
          </w:divBdr>
        </w:div>
        <w:div w:id="1898781051">
          <w:marLeft w:val="0"/>
          <w:marRight w:val="0"/>
          <w:marTop w:val="0"/>
          <w:marBottom w:val="0"/>
          <w:divBdr>
            <w:top w:val="none" w:sz="0" w:space="0" w:color="auto"/>
            <w:left w:val="none" w:sz="0" w:space="0" w:color="auto"/>
            <w:bottom w:val="none" w:sz="0" w:space="0" w:color="auto"/>
            <w:right w:val="none" w:sz="0" w:space="0" w:color="auto"/>
          </w:divBdr>
        </w:div>
        <w:div w:id="2059813537">
          <w:marLeft w:val="0"/>
          <w:marRight w:val="0"/>
          <w:marTop w:val="0"/>
          <w:marBottom w:val="0"/>
          <w:divBdr>
            <w:top w:val="none" w:sz="0" w:space="0" w:color="auto"/>
            <w:left w:val="none" w:sz="0" w:space="0" w:color="auto"/>
            <w:bottom w:val="none" w:sz="0" w:space="0" w:color="auto"/>
            <w:right w:val="none" w:sz="0" w:space="0" w:color="auto"/>
          </w:divBdr>
        </w:div>
        <w:div w:id="2064088578">
          <w:marLeft w:val="0"/>
          <w:marRight w:val="0"/>
          <w:marTop w:val="0"/>
          <w:marBottom w:val="0"/>
          <w:divBdr>
            <w:top w:val="none" w:sz="0" w:space="0" w:color="auto"/>
            <w:left w:val="none" w:sz="0" w:space="0" w:color="auto"/>
            <w:bottom w:val="none" w:sz="0" w:space="0" w:color="auto"/>
            <w:right w:val="none" w:sz="0" w:space="0" w:color="auto"/>
          </w:divBdr>
        </w:div>
      </w:divsChild>
    </w:div>
    <w:div w:id="1625043768">
      <w:bodyDiv w:val="1"/>
      <w:marLeft w:val="0"/>
      <w:marRight w:val="0"/>
      <w:marTop w:val="0"/>
      <w:marBottom w:val="0"/>
      <w:divBdr>
        <w:top w:val="none" w:sz="0" w:space="0" w:color="auto"/>
        <w:left w:val="none" w:sz="0" w:space="0" w:color="auto"/>
        <w:bottom w:val="none" w:sz="0" w:space="0" w:color="auto"/>
        <w:right w:val="none" w:sz="0" w:space="0" w:color="auto"/>
      </w:divBdr>
    </w:div>
    <w:div w:id="1642617146">
      <w:bodyDiv w:val="1"/>
      <w:marLeft w:val="0"/>
      <w:marRight w:val="0"/>
      <w:marTop w:val="0"/>
      <w:marBottom w:val="0"/>
      <w:divBdr>
        <w:top w:val="none" w:sz="0" w:space="0" w:color="auto"/>
        <w:left w:val="none" w:sz="0" w:space="0" w:color="auto"/>
        <w:bottom w:val="none" w:sz="0" w:space="0" w:color="auto"/>
        <w:right w:val="none" w:sz="0" w:space="0" w:color="auto"/>
      </w:divBdr>
    </w:div>
    <w:div w:id="1688798966">
      <w:bodyDiv w:val="1"/>
      <w:marLeft w:val="0"/>
      <w:marRight w:val="0"/>
      <w:marTop w:val="0"/>
      <w:marBottom w:val="0"/>
      <w:divBdr>
        <w:top w:val="none" w:sz="0" w:space="0" w:color="auto"/>
        <w:left w:val="none" w:sz="0" w:space="0" w:color="auto"/>
        <w:bottom w:val="none" w:sz="0" w:space="0" w:color="auto"/>
        <w:right w:val="none" w:sz="0" w:space="0" w:color="auto"/>
      </w:divBdr>
      <w:divsChild>
        <w:div w:id="250434198">
          <w:marLeft w:val="0"/>
          <w:marRight w:val="0"/>
          <w:marTop w:val="0"/>
          <w:marBottom w:val="0"/>
          <w:divBdr>
            <w:top w:val="none" w:sz="0" w:space="0" w:color="auto"/>
            <w:left w:val="none" w:sz="0" w:space="0" w:color="auto"/>
            <w:bottom w:val="none" w:sz="0" w:space="0" w:color="auto"/>
            <w:right w:val="none" w:sz="0" w:space="0" w:color="auto"/>
          </w:divBdr>
        </w:div>
        <w:div w:id="268203668">
          <w:marLeft w:val="0"/>
          <w:marRight w:val="0"/>
          <w:marTop w:val="0"/>
          <w:marBottom w:val="0"/>
          <w:divBdr>
            <w:top w:val="none" w:sz="0" w:space="0" w:color="auto"/>
            <w:left w:val="none" w:sz="0" w:space="0" w:color="auto"/>
            <w:bottom w:val="none" w:sz="0" w:space="0" w:color="auto"/>
            <w:right w:val="none" w:sz="0" w:space="0" w:color="auto"/>
          </w:divBdr>
        </w:div>
        <w:div w:id="344139585">
          <w:marLeft w:val="0"/>
          <w:marRight w:val="0"/>
          <w:marTop w:val="0"/>
          <w:marBottom w:val="0"/>
          <w:divBdr>
            <w:top w:val="none" w:sz="0" w:space="0" w:color="auto"/>
            <w:left w:val="none" w:sz="0" w:space="0" w:color="auto"/>
            <w:bottom w:val="none" w:sz="0" w:space="0" w:color="auto"/>
            <w:right w:val="none" w:sz="0" w:space="0" w:color="auto"/>
          </w:divBdr>
        </w:div>
        <w:div w:id="371030564">
          <w:marLeft w:val="0"/>
          <w:marRight w:val="0"/>
          <w:marTop w:val="0"/>
          <w:marBottom w:val="0"/>
          <w:divBdr>
            <w:top w:val="none" w:sz="0" w:space="0" w:color="auto"/>
            <w:left w:val="none" w:sz="0" w:space="0" w:color="auto"/>
            <w:bottom w:val="none" w:sz="0" w:space="0" w:color="auto"/>
            <w:right w:val="none" w:sz="0" w:space="0" w:color="auto"/>
          </w:divBdr>
        </w:div>
        <w:div w:id="454562081">
          <w:marLeft w:val="0"/>
          <w:marRight w:val="0"/>
          <w:marTop w:val="0"/>
          <w:marBottom w:val="0"/>
          <w:divBdr>
            <w:top w:val="none" w:sz="0" w:space="0" w:color="auto"/>
            <w:left w:val="none" w:sz="0" w:space="0" w:color="auto"/>
            <w:bottom w:val="none" w:sz="0" w:space="0" w:color="auto"/>
            <w:right w:val="none" w:sz="0" w:space="0" w:color="auto"/>
          </w:divBdr>
        </w:div>
        <w:div w:id="626932352">
          <w:marLeft w:val="0"/>
          <w:marRight w:val="0"/>
          <w:marTop w:val="0"/>
          <w:marBottom w:val="0"/>
          <w:divBdr>
            <w:top w:val="none" w:sz="0" w:space="0" w:color="auto"/>
            <w:left w:val="none" w:sz="0" w:space="0" w:color="auto"/>
            <w:bottom w:val="none" w:sz="0" w:space="0" w:color="auto"/>
            <w:right w:val="none" w:sz="0" w:space="0" w:color="auto"/>
          </w:divBdr>
        </w:div>
        <w:div w:id="664432115">
          <w:marLeft w:val="0"/>
          <w:marRight w:val="0"/>
          <w:marTop w:val="0"/>
          <w:marBottom w:val="0"/>
          <w:divBdr>
            <w:top w:val="none" w:sz="0" w:space="0" w:color="auto"/>
            <w:left w:val="none" w:sz="0" w:space="0" w:color="auto"/>
            <w:bottom w:val="none" w:sz="0" w:space="0" w:color="auto"/>
            <w:right w:val="none" w:sz="0" w:space="0" w:color="auto"/>
          </w:divBdr>
        </w:div>
        <w:div w:id="875194165">
          <w:marLeft w:val="0"/>
          <w:marRight w:val="0"/>
          <w:marTop w:val="0"/>
          <w:marBottom w:val="0"/>
          <w:divBdr>
            <w:top w:val="none" w:sz="0" w:space="0" w:color="auto"/>
            <w:left w:val="none" w:sz="0" w:space="0" w:color="auto"/>
            <w:bottom w:val="none" w:sz="0" w:space="0" w:color="auto"/>
            <w:right w:val="none" w:sz="0" w:space="0" w:color="auto"/>
          </w:divBdr>
        </w:div>
        <w:div w:id="1064715235">
          <w:marLeft w:val="0"/>
          <w:marRight w:val="0"/>
          <w:marTop w:val="0"/>
          <w:marBottom w:val="0"/>
          <w:divBdr>
            <w:top w:val="none" w:sz="0" w:space="0" w:color="auto"/>
            <w:left w:val="none" w:sz="0" w:space="0" w:color="auto"/>
            <w:bottom w:val="none" w:sz="0" w:space="0" w:color="auto"/>
            <w:right w:val="none" w:sz="0" w:space="0" w:color="auto"/>
          </w:divBdr>
        </w:div>
        <w:div w:id="1238589559">
          <w:marLeft w:val="0"/>
          <w:marRight w:val="0"/>
          <w:marTop w:val="0"/>
          <w:marBottom w:val="0"/>
          <w:divBdr>
            <w:top w:val="none" w:sz="0" w:space="0" w:color="auto"/>
            <w:left w:val="none" w:sz="0" w:space="0" w:color="auto"/>
            <w:bottom w:val="none" w:sz="0" w:space="0" w:color="auto"/>
            <w:right w:val="none" w:sz="0" w:space="0" w:color="auto"/>
          </w:divBdr>
        </w:div>
        <w:div w:id="1244218371">
          <w:marLeft w:val="0"/>
          <w:marRight w:val="0"/>
          <w:marTop w:val="0"/>
          <w:marBottom w:val="0"/>
          <w:divBdr>
            <w:top w:val="none" w:sz="0" w:space="0" w:color="auto"/>
            <w:left w:val="none" w:sz="0" w:space="0" w:color="auto"/>
            <w:bottom w:val="none" w:sz="0" w:space="0" w:color="auto"/>
            <w:right w:val="none" w:sz="0" w:space="0" w:color="auto"/>
          </w:divBdr>
        </w:div>
        <w:div w:id="1460876387">
          <w:marLeft w:val="0"/>
          <w:marRight w:val="0"/>
          <w:marTop w:val="0"/>
          <w:marBottom w:val="0"/>
          <w:divBdr>
            <w:top w:val="none" w:sz="0" w:space="0" w:color="auto"/>
            <w:left w:val="none" w:sz="0" w:space="0" w:color="auto"/>
            <w:bottom w:val="none" w:sz="0" w:space="0" w:color="auto"/>
            <w:right w:val="none" w:sz="0" w:space="0" w:color="auto"/>
          </w:divBdr>
        </w:div>
        <w:div w:id="1498617599">
          <w:marLeft w:val="0"/>
          <w:marRight w:val="0"/>
          <w:marTop w:val="0"/>
          <w:marBottom w:val="0"/>
          <w:divBdr>
            <w:top w:val="none" w:sz="0" w:space="0" w:color="auto"/>
            <w:left w:val="none" w:sz="0" w:space="0" w:color="auto"/>
            <w:bottom w:val="none" w:sz="0" w:space="0" w:color="auto"/>
            <w:right w:val="none" w:sz="0" w:space="0" w:color="auto"/>
          </w:divBdr>
        </w:div>
        <w:div w:id="1634209596">
          <w:marLeft w:val="0"/>
          <w:marRight w:val="0"/>
          <w:marTop w:val="0"/>
          <w:marBottom w:val="0"/>
          <w:divBdr>
            <w:top w:val="none" w:sz="0" w:space="0" w:color="auto"/>
            <w:left w:val="none" w:sz="0" w:space="0" w:color="auto"/>
            <w:bottom w:val="none" w:sz="0" w:space="0" w:color="auto"/>
            <w:right w:val="none" w:sz="0" w:space="0" w:color="auto"/>
          </w:divBdr>
        </w:div>
        <w:div w:id="1923953270">
          <w:marLeft w:val="0"/>
          <w:marRight w:val="0"/>
          <w:marTop w:val="0"/>
          <w:marBottom w:val="0"/>
          <w:divBdr>
            <w:top w:val="none" w:sz="0" w:space="0" w:color="auto"/>
            <w:left w:val="none" w:sz="0" w:space="0" w:color="auto"/>
            <w:bottom w:val="none" w:sz="0" w:space="0" w:color="auto"/>
            <w:right w:val="none" w:sz="0" w:space="0" w:color="auto"/>
          </w:divBdr>
        </w:div>
      </w:divsChild>
    </w:div>
    <w:div w:id="1707362962">
      <w:bodyDiv w:val="1"/>
      <w:marLeft w:val="0"/>
      <w:marRight w:val="0"/>
      <w:marTop w:val="0"/>
      <w:marBottom w:val="0"/>
      <w:divBdr>
        <w:top w:val="none" w:sz="0" w:space="0" w:color="auto"/>
        <w:left w:val="none" w:sz="0" w:space="0" w:color="auto"/>
        <w:bottom w:val="none" w:sz="0" w:space="0" w:color="auto"/>
        <w:right w:val="none" w:sz="0" w:space="0" w:color="auto"/>
      </w:divBdr>
      <w:divsChild>
        <w:div w:id="318460647">
          <w:marLeft w:val="0"/>
          <w:marRight w:val="0"/>
          <w:marTop w:val="0"/>
          <w:marBottom w:val="0"/>
          <w:divBdr>
            <w:top w:val="none" w:sz="0" w:space="0" w:color="auto"/>
            <w:left w:val="none" w:sz="0" w:space="0" w:color="auto"/>
            <w:bottom w:val="none" w:sz="0" w:space="0" w:color="auto"/>
            <w:right w:val="none" w:sz="0" w:space="0" w:color="auto"/>
          </w:divBdr>
        </w:div>
        <w:div w:id="457798987">
          <w:marLeft w:val="0"/>
          <w:marRight w:val="0"/>
          <w:marTop w:val="0"/>
          <w:marBottom w:val="0"/>
          <w:divBdr>
            <w:top w:val="none" w:sz="0" w:space="0" w:color="auto"/>
            <w:left w:val="none" w:sz="0" w:space="0" w:color="auto"/>
            <w:bottom w:val="none" w:sz="0" w:space="0" w:color="auto"/>
            <w:right w:val="none" w:sz="0" w:space="0" w:color="auto"/>
          </w:divBdr>
        </w:div>
        <w:div w:id="700981299">
          <w:marLeft w:val="0"/>
          <w:marRight w:val="0"/>
          <w:marTop w:val="0"/>
          <w:marBottom w:val="0"/>
          <w:divBdr>
            <w:top w:val="none" w:sz="0" w:space="0" w:color="auto"/>
            <w:left w:val="none" w:sz="0" w:space="0" w:color="auto"/>
            <w:bottom w:val="none" w:sz="0" w:space="0" w:color="auto"/>
            <w:right w:val="none" w:sz="0" w:space="0" w:color="auto"/>
          </w:divBdr>
        </w:div>
        <w:div w:id="709384280">
          <w:marLeft w:val="0"/>
          <w:marRight w:val="0"/>
          <w:marTop w:val="0"/>
          <w:marBottom w:val="0"/>
          <w:divBdr>
            <w:top w:val="none" w:sz="0" w:space="0" w:color="auto"/>
            <w:left w:val="none" w:sz="0" w:space="0" w:color="auto"/>
            <w:bottom w:val="none" w:sz="0" w:space="0" w:color="auto"/>
            <w:right w:val="none" w:sz="0" w:space="0" w:color="auto"/>
          </w:divBdr>
        </w:div>
        <w:div w:id="743991204">
          <w:marLeft w:val="0"/>
          <w:marRight w:val="0"/>
          <w:marTop w:val="0"/>
          <w:marBottom w:val="0"/>
          <w:divBdr>
            <w:top w:val="none" w:sz="0" w:space="0" w:color="auto"/>
            <w:left w:val="none" w:sz="0" w:space="0" w:color="auto"/>
            <w:bottom w:val="none" w:sz="0" w:space="0" w:color="auto"/>
            <w:right w:val="none" w:sz="0" w:space="0" w:color="auto"/>
          </w:divBdr>
        </w:div>
        <w:div w:id="1136525631">
          <w:marLeft w:val="0"/>
          <w:marRight w:val="0"/>
          <w:marTop w:val="0"/>
          <w:marBottom w:val="0"/>
          <w:divBdr>
            <w:top w:val="none" w:sz="0" w:space="0" w:color="auto"/>
            <w:left w:val="none" w:sz="0" w:space="0" w:color="auto"/>
            <w:bottom w:val="none" w:sz="0" w:space="0" w:color="auto"/>
            <w:right w:val="none" w:sz="0" w:space="0" w:color="auto"/>
          </w:divBdr>
        </w:div>
        <w:div w:id="1161892380">
          <w:marLeft w:val="0"/>
          <w:marRight w:val="0"/>
          <w:marTop w:val="0"/>
          <w:marBottom w:val="0"/>
          <w:divBdr>
            <w:top w:val="none" w:sz="0" w:space="0" w:color="auto"/>
            <w:left w:val="none" w:sz="0" w:space="0" w:color="auto"/>
            <w:bottom w:val="none" w:sz="0" w:space="0" w:color="auto"/>
            <w:right w:val="none" w:sz="0" w:space="0" w:color="auto"/>
          </w:divBdr>
        </w:div>
        <w:div w:id="1192886439">
          <w:marLeft w:val="0"/>
          <w:marRight w:val="0"/>
          <w:marTop w:val="0"/>
          <w:marBottom w:val="0"/>
          <w:divBdr>
            <w:top w:val="none" w:sz="0" w:space="0" w:color="auto"/>
            <w:left w:val="none" w:sz="0" w:space="0" w:color="auto"/>
            <w:bottom w:val="none" w:sz="0" w:space="0" w:color="auto"/>
            <w:right w:val="none" w:sz="0" w:space="0" w:color="auto"/>
          </w:divBdr>
        </w:div>
        <w:div w:id="1265267278">
          <w:marLeft w:val="0"/>
          <w:marRight w:val="0"/>
          <w:marTop w:val="0"/>
          <w:marBottom w:val="0"/>
          <w:divBdr>
            <w:top w:val="none" w:sz="0" w:space="0" w:color="auto"/>
            <w:left w:val="none" w:sz="0" w:space="0" w:color="auto"/>
            <w:bottom w:val="none" w:sz="0" w:space="0" w:color="auto"/>
            <w:right w:val="none" w:sz="0" w:space="0" w:color="auto"/>
          </w:divBdr>
        </w:div>
        <w:div w:id="1379620493">
          <w:marLeft w:val="0"/>
          <w:marRight w:val="0"/>
          <w:marTop w:val="0"/>
          <w:marBottom w:val="0"/>
          <w:divBdr>
            <w:top w:val="none" w:sz="0" w:space="0" w:color="auto"/>
            <w:left w:val="none" w:sz="0" w:space="0" w:color="auto"/>
            <w:bottom w:val="none" w:sz="0" w:space="0" w:color="auto"/>
            <w:right w:val="none" w:sz="0" w:space="0" w:color="auto"/>
          </w:divBdr>
        </w:div>
        <w:div w:id="1426460390">
          <w:marLeft w:val="0"/>
          <w:marRight w:val="0"/>
          <w:marTop w:val="0"/>
          <w:marBottom w:val="0"/>
          <w:divBdr>
            <w:top w:val="none" w:sz="0" w:space="0" w:color="auto"/>
            <w:left w:val="none" w:sz="0" w:space="0" w:color="auto"/>
            <w:bottom w:val="none" w:sz="0" w:space="0" w:color="auto"/>
            <w:right w:val="none" w:sz="0" w:space="0" w:color="auto"/>
          </w:divBdr>
        </w:div>
        <w:div w:id="1428186910">
          <w:marLeft w:val="0"/>
          <w:marRight w:val="0"/>
          <w:marTop w:val="0"/>
          <w:marBottom w:val="0"/>
          <w:divBdr>
            <w:top w:val="none" w:sz="0" w:space="0" w:color="auto"/>
            <w:left w:val="none" w:sz="0" w:space="0" w:color="auto"/>
            <w:bottom w:val="none" w:sz="0" w:space="0" w:color="auto"/>
            <w:right w:val="none" w:sz="0" w:space="0" w:color="auto"/>
          </w:divBdr>
        </w:div>
        <w:div w:id="1438602784">
          <w:marLeft w:val="0"/>
          <w:marRight w:val="0"/>
          <w:marTop w:val="0"/>
          <w:marBottom w:val="0"/>
          <w:divBdr>
            <w:top w:val="none" w:sz="0" w:space="0" w:color="auto"/>
            <w:left w:val="none" w:sz="0" w:space="0" w:color="auto"/>
            <w:bottom w:val="none" w:sz="0" w:space="0" w:color="auto"/>
            <w:right w:val="none" w:sz="0" w:space="0" w:color="auto"/>
          </w:divBdr>
        </w:div>
        <w:div w:id="1471942324">
          <w:marLeft w:val="0"/>
          <w:marRight w:val="0"/>
          <w:marTop w:val="0"/>
          <w:marBottom w:val="0"/>
          <w:divBdr>
            <w:top w:val="none" w:sz="0" w:space="0" w:color="auto"/>
            <w:left w:val="none" w:sz="0" w:space="0" w:color="auto"/>
            <w:bottom w:val="none" w:sz="0" w:space="0" w:color="auto"/>
            <w:right w:val="none" w:sz="0" w:space="0" w:color="auto"/>
          </w:divBdr>
        </w:div>
        <w:div w:id="2094399881">
          <w:marLeft w:val="0"/>
          <w:marRight w:val="0"/>
          <w:marTop w:val="0"/>
          <w:marBottom w:val="0"/>
          <w:divBdr>
            <w:top w:val="none" w:sz="0" w:space="0" w:color="auto"/>
            <w:left w:val="none" w:sz="0" w:space="0" w:color="auto"/>
            <w:bottom w:val="none" w:sz="0" w:space="0" w:color="auto"/>
            <w:right w:val="none" w:sz="0" w:space="0" w:color="auto"/>
          </w:divBdr>
        </w:div>
      </w:divsChild>
    </w:div>
    <w:div w:id="1812554134">
      <w:bodyDiv w:val="1"/>
      <w:marLeft w:val="0"/>
      <w:marRight w:val="0"/>
      <w:marTop w:val="0"/>
      <w:marBottom w:val="0"/>
      <w:divBdr>
        <w:top w:val="none" w:sz="0" w:space="0" w:color="auto"/>
        <w:left w:val="none" w:sz="0" w:space="0" w:color="auto"/>
        <w:bottom w:val="none" w:sz="0" w:space="0" w:color="auto"/>
        <w:right w:val="none" w:sz="0" w:space="0" w:color="auto"/>
      </w:divBdr>
      <w:divsChild>
        <w:div w:id="84157825">
          <w:marLeft w:val="0"/>
          <w:marRight w:val="0"/>
          <w:marTop w:val="0"/>
          <w:marBottom w:val="0"/>
          <w:divBdr>
            <w:top w:val="none" w:sz="0" w:space="0" w:color="auto"/>
            <w:left w:val="none" w:sz="0" w:space="0" w:color="auto"/>
            <w:bottom w:val="none" w:sz="0" w:space="0" w:color="auto"/>
            <w:right w:val="none" w:sz="0" w:space="0" w:color="auto"/>
          </w:divBdr>
        </w:div>
        <w:div w:id="289284633">
          <w:marLeft w:val="0"/>
          <w:marRight w:val="0"/>
          <w:marTop w:val="0"/>
          <w:marBottom w:val="0"/>
          <w:divBdr>
            <w:top w:val="none" w:sz="0" w:space="0" w:color="auto"/>
            <w:left w:val="none" w:sz="0" w:space="0" w:color="auto"/>
            <w:bottom w:val="none" w:sz="0" w:space="0" w:color="auto"/>
            <w:right w:val="none" w:sz="0" w:space="0" w:color="auto"/>
          </w:divBdr>
        </w:div>
        <w:div w:id="890386537">
          <w:marLeft w:val="0"/>
          <w:marRight w:val="0"/>
          <w:marTop w:val="0"/>
          <w:marBottom w:val="0"/>
          <w:divBdr>
            <w:top w:val="none" w:sz="0" w:space="0" w:color="auto"/>
            <w:left w:val="none" w:sz="0" w:space="0" w:color="auto"/>
            <w:bottom w:val="none" w:sz="0" w:space="0" w:color="auto"/>
            <w:right w:val="none" w:sz="0" w:space="0" w:color="auto"/>
          </w:divBdr>
        </w:div>
        <w:div w:id="998383237">
          <w:marLeft w:val="0"/>
          <w:marRight w:val="0"/>
          <w:marTop w:val="0"/>
          <w:marBottom w:val="0"/>
          <w:divBdr>
            <w:top w:val="none" w:sz="0" w:space="0" w:color="auto"/>
            <w:left w:val="none" w:sz="0" w:space="0" w:color="auto"/>
            <w:bottom w:val="none" w:sz="0" w:space="0" w:color="auto"/>
            <w:right w:val="none" w:sz="0" w:space="0" w:color="auto"/>
          </w:divBdr>
        </w:div>
        <w:div w:id="1407651521">
          <w:marLeft w:val="0"/>
          <w:marRight w:val="0"/>
          <w:marTop w:val="0"/>
          <w:marBottom w:val="0"/>
          <w:divBdr>
            <w:top w:val="none" w:sz="0" w:space="0" w:color="auto"/>
            <w:left w:val="none" w:sz="0" w:space="0" w:color="auto"/>
            <w:bottom w:val="none" w:sz="0" w:space="0" w:color="auto"/>
            <w:right w:val="none" w:sz="0" w:space="0" w:color="auto"/>
          </w:divBdr>
        </w:div>
        <w:div w:id="1419132275">
          <w:marLeft w:val="0"/>
          <w:marRight w:val="0"/>
          <w:marTop w:val="0"/>
          <w:marBottom w:val="0"/>
          <w:divBdr>
            <w:top w:val="none" w:sz="0" w:space="0" w:color="auto"/>
            <w:left w:val="none" w:sz="0" w:space="0" w:color="auto"/>
            <w:bottom w:val="none" w:sz="0" w:space="0" w:color="auto"/>
            <w:right w:val="none" w:sz="0" w:space="0" w:color="auto"/>
          </w:divBdr>
        </w:div>
        <w:div w:id="1544437617">
          <w:marLeft w:val="0"/>
          <w:marRight w:val="0"/>
          <w:marTop w:val="0"/>
          <w:marBottom w:val="0"/>
          <w:divBdr>
            <w:top w:val="none" w:sz="0" w:space="0" w:color="auto"/>
            <w:left w:val="none" w:sz="0" w:space="0" w:color="auto"/>
            <w:bottom w:val="none" w:sz="0" w:space="0" w:color="auto"/>
            <w:right w:val="none" w:sz="0" w:space="0" w:color="auto"/>
          </w:divBdr>
        </w:div>
      </w:divsChild>
    </w:div>
    <w:div w:id="1925604911">
      <w:bodyDiv w:val="1"/>
      <w:marLeft w:val="0"/>
      <w:marRight w:val="0"/>
      <w:marTop w:val="0"/>
      <w:marBottom w:val="0"/>
      <w:divBdr>
        <w:top w:val="none" w:sz="0" w:space="0" w:color="auto"/>
        <w:left w:val="none" w:sz="0" w:space="0" w:color="auto"/>
        <w:bottom w:val="none" w:sz="0" w:space="0" w:color="auto"/>
        <w:right w:val="none" w:sz="0" w:space="0" w:color="auto"/>
      </w:divBdr>
      <w:divsChild>
        <w:div w:id="325594388">
          <w:marLeft w:val="0"/>
          <w:marRight w:val="0"/>
          <w:marTop w:val="0"/>
          <w:marBottom w:val="0"/>
          <w:divBdr>
            <w:top w:val="none" w:sz="0" w:space="0" w:color="auto"/>
            <w:left w:val="none" w:sz="0" w:space="0" w:color="auto"/>
            <w:bottom w:val="none" w:sz="0" w:space="0" w:color="auto"/>
            <w:right w:val="none" w:sz="0" w:space="0" w:color="auto"/>
          </w:divBdr>
        </w:div>
        <w:div w:id="666447072">
          <w:marLeft w:val="0"/>
          <w:marRight w:val="0"/>
          <w:marTop w:val="0"/>
          <w:marBottom w:val="0"/>
          <w:divBdr>
            <w:top w:val="none" w:sz="0" w:space="0" w:color="auto"/>
            <w:left w:val="none" w:sz="0" w:space="0" w:color="auto"/>
            <w:bottom w:val="none" w:sz="0" w:space="0" w:color="auto"/>
            <w:right w:val="none" w:sz="0" w:space="0" w:color="auto"/>
          </w:divBdr>
        </w:div>
        <w:div w:id="977688601">
          <w:marLeft w:val="0"/>
          <w:marRight w:val="0"/>
          <w:marTop w:val="0"/>
          <w:marBottom w:val="0"/>
          <w:divBdr>
            <w:top w:val="none" w:sz="0" w:space="0" w:color="auto"/>
            <w:left w:val="none" w:sz="0" w:space="0" w:color="auto"/>
            <w:bottom w:val="none" w:sz="0" w:space="0" w:color="auto"/>
            <w:right w:val="none" w:sz="0" w:space="0" w:color="auto"/>
          </w:divBdr>
        </w:div>
        <w:div w:id="1251738305">
          <w:marLeft w:val="0"/>
          <w:marRight w:val="0"/>
          <w:marTop w:val="0"/>
          <w:marBottom w:val="0"/>
          <w:divBdr>
            <w:top w:val="none" w:sz="0" w:space="0" w:color="auto"/>
            <w:left w:val="none" w:sz="0" w:space="0" w:color="auto"/>
            <w:bottom w:val="none" w:sz="0" w:space="0" w:color="auto"/>
            <w:right w:val="none" w:sz="0" w:space="0" w:color="auto"/>
          </w:divBdr>
        </w:div>
        <w:div w:id="1412435840">
          <w:marLeft w:val="0"/>
          <w:marRight w:val="0"/>
          <w:marTop w:val="0"/>
          <w:marBottom w:val="0"/>
          <w:divBdr>
            <w:top w:val="none" w:sz="0" w:space="0" w:color="auto"/>
            <w:left w:val="none" w:sz="0" w:space="0" w:color="auto"/>
            <w:bottom w:val="none" w:sz="0" w:space="0" w:color="auto"/>
            <w:right w:val="none" w:sz="0" w:space="0" w:color="auto"/>
          </w:divBdr>
        </w:div>
        <w:div w:id="1809009058">
          <w:marLeft w:val="0"/>
          <w:marRight w:val="0"/>
          <w:marTop w:val="0"/>
          <w:marBottom w:val="0"/>
          <w:divBdr>
            <w:top w:val="none" w:sz="0" w:space="0" w:color="auto"/>
            <w:left w:val="none" w:sz="0" w:space="0" w:color="auto"/>
            <w:bottom w:val="none" w:sz="0" w:space="0" w:color="auto"/>
            <w:right w:val="none" w:sz="0" w:space="0" w:color="auto"/>
          </w:divBdr>
        </w:div>
        <w:div w:id="2063168848">
          <w:marLeft w:val="0"/>
          <w:marRight w:val="0"/>
          <w:marTop w:val="0"/>
          <w:marBottom w:val="0"/>
          <w:divBdr>
            <w:top w:val="none" w:sz="0" w:space="0" w:color="auto"/>
            <w:left w:val="none" w:sz="0" w:space="0" w:color="auto"/>
            <w:bottom w:val="none" w:sz="0" w:space="0" w:color="auto"/>
            <w:right w:val="none" w:sz="0" w:space="0" w:color="auto"/>
          </w:divBdr>
        </w:div>
      </w:divsChild>
    </w:div>
    <w:div w:id="1966157201">
      <w:bodyDiv w:val="1"/>
      <w:marLeft w:val="0"/>
      <w:marRight w:val="0"/>
      <w:marTop w:val="0"/>
      <w:marBottom w:val="0"/>
      <w:divBdr>
        <w:top w:val="none" w:sz="0" w:space="0" w:color="auto"/>
        <w:left w:val="none" w:sz="0" w:space="0" w:color="auto"/>
        <w:bottom w:val="none" w:sz="0" w:space="0" w:color="auto"/>
        <w:right w:val="none" w:sz="0" w:space="0" w:color="auto"/>
      </w:divBdr>
      <w:divsChild>
        <w:div w:id="28192345">
          <w:marLeft w:val="0"/>
          <w:marRight w:val="0"/>
          <w:marTop w:val="0"/>
          <w:marBottom w:val="0"/>
          <w:divBdr>
            <w:top w:val="none" w:sz="0" w:space="0" w:color="auto"/>
            <w:left w:val="none" w:sz="0" w:space="0" w:color="auto"/>
            <w:bottom w:val="none" w:sz="0" w:space="0" w:color="auto"/>
            <w:right w:val="none" w:sz="0" w:space="0" w:color="auto"/>
          </w:divBdr>
          <w:divsChild>
            <w:div w:id="541404146">
              <w:marLeft w:val="0"/>
              <w:marRight w:val="0"/>
              <w:marTop w:val="0"/>
              <w:marBottom w:val="0"/>
              <w:divBdr>
                <w:top w:val="none" w:sz="0" w:space="0" w:color="auto"/>
                <w:left w:val="none" w:sz="0" w:space="0" w:color="auto"/>
                <w:bottom w:val="none" w:sz="0" w:space="0" w:color="auto"/>
                <w:right w:val="none" w:sz="0" w:space="0" w:color="auto"/>
              </w:divBdr>
            </w:div>
          </w:divsChild>
        </w:div>
        <w:div w:id="51971386">
          <w:marLeft w:val="0"/>
          <w:marRight w:val="0"/>
          <w:marTop w:val="0"/>
          <w:marBottom w:val="0"/>
          <w:divBdr>
            <w:top w:val="none" w:sz="0" w:space="0" w:color="auto"/>
            <w:left w:val="none" w:sz="0" w:space="0" w:color="auto"/>
            <w:bottom w:val="none" w:sz="0" w:space="0" w:color="auto"/>
            <w:right w:val="none" w:sz="0" w:space="0" w:color="auto"/>
          </w:divBdr>
          <w:divsChild>
            <w:div w:id="1010597140">
              <w:marLeft w:val="0"/>
              <w:marRight w:val="0"/>
              <w:marTop w:val="0"/>
              <w:marBottom w:val="0"/>
              <w:divBdr>
                <w:top w:val="none" w:sz="0" w:space="0" w:color="auto"/>
                <w:left w:val="none" w:sz="0" w:space="0" w:color="auto"/>
                <w:bottom w:val="none" w:sz="0" w:space="0" w:color="auto"/>
                <w:right w:val="none" w:sz="0" w:space="0" w:color="auto"/>
              </w:divBdr>
            </w:div>
          </w:divsChild>
        </w:div>
        <w:div w:id="142311355">
          <w:marLeft w:val="0"/>
          <w:marRight w:val="0"/>
          <w:marTop w:val="0"/>
          <w:marBottom w:val="0"/>
          <w:divBdr>
            <w:top w:val="none" w:sz="0" w:space="0" w:color="auto"/>
            <w:left w:val="none" w:sz="0" w:space="0" w:color="auto"/>
            <w:bottom w:val="none" w:sz="0" w:space="0" w:color="auto"/>
            <w:right w:val="none" w:sz="0" w:space="0" w:color="auto"/>
          </w:divBdr>
          <w:divsChild>
            <w:div w:id="1686783478">
              <w:marLeft w:val="0"/>
              <w:marRight w:val="0"/>
              <w:marTop w:val="0"/>
              <w:marBottom w:val="0"/>
              <w:divBdr>
                <w:top w:val="none" w:sz="0" w:space="0" w:color="auto"/>
                <w:left w:val="none" w:sz="0" w:space="0" w:color="auto"/>
                <w:bottom w:val="none" w:sz="0" w:space="0" w:color="auto"/>
                <w:right w:val="none" w:sz="0" w:space="0" w:color="auto"/>
              </w:divBdr>
            </w:div>
          </w:divsChild>
        </w:div>
        <w:div w:id="296423462">
          <w:marLeft w:val="0"/>
          <w:marRight w:val="0"/>
          <w:marTop w:val="0"/>
          <w:marBottom w:val="0"/>
          <w:divBdr>
            <w:top w:val="none" w:sz="0" w:space="0" w:color="auto"/>
            <w:left w:val="none" w:sz="0" w:space="0" w:color="auto"/>
            <w:bottom w:val="none" w:sz="0" w:space="0" w:color="auto"/>
            <w:right w:val="none" w:sz="0" w:space="0" w:color="auto"/>
          </w:divBdr>
          <w:divsChild>
            <w:div w:id="1554191809">
              <w:marLeft w:val="0"/>
              <w:marRight w:val="0"/>
              <w:marTop w:val="0"/>
              <w:marBottom w:val="0"/>
              <w:divBdr>
                <w:top w:val="none" w:sz="0" w:space="0" w:color="auto"/>
                <w:left w:val="none" w:sz="0" w:space="0" w:color="auto"/>
                <w:bottom w:val="none" w:sz="0" w:space="0" w:color="auto"/>
                <w:right w:val="none" w:sz="0" w:space="0" w:color="auto"/>
              </w:divBdr>
            </w:div>
          </w:divsChild>
        </w:div>
        <w:div w:id="486483085">
          <w:marLeft w:val="0"/>
          <w:marRight w:val="0"/>
          <w:marTop w:val="0"/>
          <w:marBottom w:val="0"/>
          <w:divBdr>
            <w:top w:val="none" w:sz="0" w:space="0" w:color="auto"/>
            <w:left w:val="none" w:sz="0" w:space="0" w:color="auto"/>
            <w:bottom w:val="none" w:sz="0" w:space="0" w:color="auto"/>
            <w:right w:val="none" w:sz="0" w:space="0" w:color="auto"/>
          </w:divBdr>
          <w:divsChild>
            <w:div w:id="1958172879">
              <w:marLeft w:val="0"/>
              <w:marRight w:val="0"/>
              <w:marTop w:val="0"/>
              <w:marBottom w:val="0"/>
              <w:divBdr>
                <w:top w:val="none" w:sz="0" w:space="0" w:color="auto"/>
                <w:left w:val="none" w:sz="0" w:space="0" w:color="auto"/>
                <w:bottom w:val="none" w:sz="0" w:space="0" w:color="auto"/>
                <w:right w:val="none" w:sz="0" w:space="0" w:color="auto"/>
              </w:divBdr>
            </w:div>
          </w:divsChild>
        </w:div>
        <w:div w:id="569072584">
          <w:marLeft w:val="0"/>
          <w:marRight w:val="0"/>
          <w:marTop w:val="0"/>
          <w:marBottom w:val="0"/>
          <w:divBdr>
            <w:top w:val="none" w:sz="0" w:space="0" w:color="auto"/>
            <w:left w:val="none" w:sz="0" w:space="0" w:color="auto"/>
            <w:bottom w:val="none" w:sz="0" w:space="0" w:color="auto"/>
            <w:right w:val="none" w:sz="0" w:space="0" w:color="auto"/>
          </w:divBdr>
          <w:divsChild>
            <w:div w:id="2065592032">
              <w:marLeft w:val="0"/>
              <w:marRight w:val="0"/>
              <w:marTop w:val="0"/>
              <w:marBottom w:val="0"/>
              <w:divBdr>
                <w:top w:val="none" w:sz="0" w:space="0" w:color="auto"/>
                <w:left w:val="none" w:sz="0" w:space="0" w:color="auto"/>
                <w:bottom w:val="none" w:sz="0" w:space="0" w:color="auto"/>
                <w:right w:val="none" w:sz="0" w:space="0" w:color="auto"/>
              </w:divBdr>
            </w:div>
          </w:divsChild>
        </w:div>
        <w:div w:id="574630170">
          <w:marLeft w:val="0"/>
          <w:marRight w:val="0"/>
          <w:marTop w:val="0"/>
          <w:marBottom w:val="0"/>
          <w:divBdr>
            <w:top w:val="none" w:sz="0" w:space="0" w:color="auto"/>
            <w:left w:val="none" w:sz="0" w:space="0" w:color="auto"/>
            <w:bottom w:val="none" w:sz="0" w:space="0" w:color="auto"/>
            <w:right w:val="none" w:sz="0" w:space="0" w:color="auto"/>
          </w:divBdr>
          <w:divsChild>
            <w:div w:id="1875463598">
              <w:marLeft w:val="0"/>
              <w:marRight w:val="0"/>
              <w:marTop w:val="0"/>
              <w:marBottom w:val="0"/>
              <w:divBdr>
                <w:top w:val="none" w:sz="0" w:space="0" w:color="auto"/>
                <w:left w:val="none" w:sz="0" w:space="0" w:color="auto"/>
                <w:bottom w:val="none" w:sz="0" w:space="0" w:color="auto"/>
                <w:right w:val="none" w:sz="0" w:space="0" w:color="auto"/>
              </w:divBdr>
            </w:div>
          </w:divsChild>
        </w:div>
        <w:div w:id="578373388">
          <w:marLeft w:val="0"/>
          <w:marRight w:val="0"/>
          <w:marTop w:val="0"/>
          <w:marBottom w:val="0"/>
          <w:divBdr>
            <w:top w:val="none" w:sz="0" w:space="0" w:color="auto"/>
            <w:left w:val="none" w:sz="0" w:space="0" w:color="auto"/>
            <w:bottom w:val="none" w:sz="0" w:space="0" w:color="auto"/>
            <w:right w:val="none" w:sz="0" w:space="0" w:color="auto"/>
          </w:divBdr>
          <w:divsChild>
            <w:div w:id="356122735">
              <w:marLeft w:val="0"/>
              <w:marRight w:val="0"/>
              <w:marTop w:val="0"/>
              <w:marBottom w:val="0"/>
              <w:divBdr>
                <w:top w:val="none" w:sz="0" w:space="0" w:color="auto"/>
                <w:left w:val="none" w:sz="0" w:space="0" w:color="auto"/>
                <w:bottom w:val="none" w:sz="0" w:space="0" w:color="auto"/>
                <w:right w:val="none" w:sz="0" w:space="0" w:color="auto"/>
              </w:divBdr>
            </w:div>
          </w:divsChild>
        </w:div>
        <w:div w:id="752118146">
          <w:marLeft w:val="0"/>
          <w:marRight w:val="0"/>
          <w:marTop w:val="0"/>
          <w:marBottom w:val="0"/>
          <w:divBdr>
            <w:top w:val="none" w:sz="0" w:space="0" w:color="auto"/>
            <w:left w:val="none" w:sz="0" w:space="0" w:color="auto"/>
            <w:bottom w:val="none" w:sz="0" w:space="0" w:color="auto"/>
            <w:right w:val="none" w:sz="0" w:space="0" w:color="auto"/>
          </w:divBdr>
          <w:divsChild>
            <w:div w:id="1010641884">
              <w:marLeft w:val="0"/>
              <w:marRight w:val="0"/>
              <w:marTop w:val="0"/>
              <w:marBottom w:val="0"/>
              <w:divBdr>
                <w:top w:val="none" w:sz="0" w:space="0" w:color="auto"/>
                <w:left w:val="none" w:sz="0" w:space="0" w:color="auto"/>
                <w:bottom w:val="none" w:sz="0" w:space="0" w:color="auto"/>
                <w:right w:val="none" w:sz="0" w:space="0" w:color="auto"/>
              </w:divBdr>
            </w:div>
          </w:divsChild>
        </w:div>
        <w:div w:id="810750665">
          <w:marLeft w:val="0"/>
          <w:marRight w:val="0"/>
          <w:marTop w:val="0"/>
          <w:marBottom w:val="0"/>
          <w:divBdr>
            <w:top w:val="none" w:sz="0" w:space="0" w:color="auto"/>
            <w:left w:val="none" w:sz="0" w:space="0" w:color="auto"/>
            <w:bottom w:val="none" w:sz="0" w:space="0" w:color="auto"/>
            <w:right w:val="none" w:sz="0" w:space="0" w:color="auto"/>
          </w:divBdr>
          <w:divsChild>
            <w:div w:id="688877800">
              <w:marLeft w:val="0"/>
              <w:marRight w:val="0"/>
              <w:marTop w:val="0"/>
              <w:marBottom w:val="0"/>
              <w:divBdr>
                <w:top w:val="none" w:sz="0" w:space="0" w:color="auto"/>
                <w:left w:val="none" w:sz="0" w:space="0" w:color="auto"/>
                <w:bottom w:val="none" w:sz="0" w:space="0" w:color="auto"/>
                <w:right w:val="none" w:sz="0" w:space="0" w:color="auto"/>
              </w:divBdr>
            </w:div>
          </w:divsChild>
        </w:div>
        <w:div w:id="813791567">
          <w:marLeft w:val="0"/>
          <w:marRight w:val="0"/>
          <w:marTop w:val="0"/>
          <w:marBottom w:val="0"/>
          <w:divBdr>
            <w:top w:val="none" w:sz="0" w:space="0" w:color="auto"/>
            <w:left w:val="none" w:sz="0" w:space="0" w:color="auto"/>
            <w:bottom w:val="none" w:sz="0" w:space="0" w:color="auto"/>
            <w:right w:val="none" w:sz="0" w:space="0" w:color="auto"/>
          </w:divBdr>
          <w:divsChild>
            <w:div w:id="2018924321">
              <w:marLeft w:val="0"/>
              <w:marRight w:val="0"/>
              <w:marTop w:val="0"/>
              <w:marBottom w:val="0"/>
              <w:divBdr>
                <w:top w:val="none" w:sz="0" w:space="0" w:color="auto"/>
                <w:left w:val="none" w:sz="0" w:space="0" w:color="auto"/>
                <w:bottom w:val="none" w:sz="0" w:space="0" w:color="auto"/>
                <w:right w:val="none" w:sz="0" w:space="0" w:color="auto"/>
              </w:divBdr>
            </w:div>
          </w:divsChild>
        </w:div>
        <w:div w:id="870844013">
          <w:marLeft w:val="0"/>
          <w:marRight w:val="0"/>
          <w:marTop w:val="0"/>
          <w:marBottom w:val="0"/>
          <w:divBdr>
            <w:top w:val="none" w:sz="0" w:space="0" w:color="auto"/>
            <w:left w:val="none" w:sz="0" w:space="0" w:color="auto"/>
            <w:bottom w:val="none" w:sz="0" w:space="0" w:color="auto"/>
            <w:right w:val="none" w:sz="0" w:space="0" w:color="auto"/>
          </w:divBdr>
          <w:divsChild>
            <w:div w:id="1137455282">
              <w:marLeft w:val="0"/>
              <w:marRight w:val="0"/>
              <w:marTop w:val="0"/>
              <w:marBottom w:val="0"/>
              <w:divBdr>
                <w:top w:val="none" w:sz="0" w:space="0" w:color="auto"/>
                <w:left w:val="none" w:sz="0" w:space="0" w:color="auto"/>
                <w:bottom w:val="none" w:sz="0" w:space="0" w:color="auto"/>
                <w:right w:val="none" w:sz="0" w:space="0" w:color="auto"/>
              </w:divBdr>
            </w:div>
          </w:divsChild>
        </w:div>
        <w:div w:id="1021516084">
          <w:marLeft w:val="0"/>
          <w:marRight w:val="0"/>
          <w:marTop w:val="0"/>
          <w:marBottom w:val="0"/>
          <w:divBdr>
            <w:top w:val="none" w:sz="0" w:space="0" w:color="auto"/>
            <w:left w:val="none" w:sz="0" w:space="0" w:color="auto"/>
            <w:bottom w:val="none" w:sz="0" w:space="0" w:color="auto"/>
            <w:right w:val="none" w:sz="0" w:space="0" w:color="auto"/>
          </w:divBdr>
          <w:divsChild>
            <w:div w:id="1526943758">
              <w:marLeft w:val="0"/>
              <w:marRight w:val="0"/>
              <w:marTop w:val="0"/>
              <w:marBottom w:val="0"/>
              <w:divBdr>
                <w:top w:val="none" w:sz="0" w:space="0" w:color="auto"/>
                <w:left w:val="none" w:sz="0" w:space="0" w:color="auto"/>
                <w:bottom w:val="none" w:sz="0" w:space="0" w:color="auto"/>
                <w:right w:val="none" w:sz="0" w:space="0" w:color="auto"/>
              </w:divBdr>
            </w:div>
          </w:divsChild>
        </w:div>
        <w:div w:id="1062291516">
          <w:marLeft w:val="0"/>
          <w:marRight w:val="0"/>
          <w:marTop w:val="0"/>
          <w:marBottom w:val="0"/>
          <w:divBdr>
            <w:top w:val="none" w:sz="0" w:space="0" w:color="auto"/>
            <w:left w:val="none" w:sz="0" w:space="0" w:color="auto"/>
            <w:bottom w:val="none" w:sz="0" w:space="0" w:color="auto"/>
            <w:right w:val="none" w:sz="0" w:space="0" w:color="auto"/>
          </w:divBdr>
          <w:divsChild>
            <w:div w:id="783621364">
              <w:marLeft w:val="0"/>
              <w:marRight w:val="0"/>
              <w:marTop w:val="0"/>
              <w:marBottom w:val="0"/>
              <w:divBdr>
                <w:top w:val="none" w:sz="0" w:space="0" w:color="auto"/>
                <w:left w:val="none" w:sz="0" w:space="0" w:color="auto"/>
                <w:bottom w:val="none" w:sz="0" w:space="0" w:color="auto"/>
                <w:right w:val="none" w:sz="0" w:space="0" w:color="auto"/>
              </w:divBdr>
            </w:div>
          </w:divsChild>
        </w:div>
        <w:div w:id="1090278287">
          <w:marLeft w:val="0"/>
          <w:marRight w:val="0"/>
          <w:marTop w:val="0"/>
          <w:marBottom w:val="0"/>
          <w:divBdr>
            <w:top w:val="none" w:sz="0" w:space="0" w:color="auto"/>
            <w:left w:val="none" w:sz="0" w:space="0" w:color="auto"/>
            <w:bottom w:val="none" w:sz="0" w:space="0" w:color="auto"/>
            <w:right w:val="none" w:sz="0" w:space="0" w:color="auto"/>
          </w:divBdr>
          <w:divsChild>
            <w:div w:id="402802074">
              <w:marLeft w:val="0"/>
              <w:marRight w:val="0"/>
              <w:marTop w:val="0"/>
              <w:marBottom w:val="0"/>
              <w:divBdr>
                <w:top w:val="none" w:sz="0" w:space="0" w:color="auto"/>
                <w:left w:val="none" w:sz="0" w:space="0" w:color="auto"/>
                <w:bottom w:val="none" w:sz="0" w:space="0" w:color="auto"/>
                <w:right w:val="none" w:sz="0" w:space="0" w:color="auto"/>
              </w:divBdr>
            </w:div>
          </w:divsChild>
        </w:div>
        <w:div w:id="1126974107">
          <w:marLeft w:val="0"/>
          <w:marRight w:val="0"/>
          <w:marTop w:val="0"/>
          <w:marBottom w:val="0"/>
          <w:divBdr>
            <w:top w:val="none" w:sz="0" w:space="0" w:color="auto"/>
            <w:left w:val="none" w:sz="0" w:space="0" w:color="auto"/>
            <w:bottom w:val="none" w:sz="0" w:space="0" w:color="auto"/>
            <w:right w:val="none" w:sz="0" w:space="0" w:color="auto"/>
          </w:divBdr>
          <w:divsChild>
            <w:div w:id="1605188320">
              <w:marLeft w:val="0"/>
              <w:marRight w:val="0"/>
              <w:marTop w:val="0"/>
              <w:marBottom w:val="0"/>
              <w:divBdr>
                <w:top w:val="none" w:sz="0" w:space="0" w:color="auto"/>
                <w:left w:val="none" w:sz="0" w:space="0" w:color="auto"/>
                <w:bottom w:val="none" w:sz="0" w:space="0" w:color="auto"/>
                <w:right w:val="none" w:sz="0" w:space="0" w:color="auto"/>
              </w:divBdr>
            </w:div>
          </w:divsChild>
        </w:div>
        <w:div w:id="1140809006">
          <w:marLeft w:val="0"/>
          <w:marRight w:val="0"/>
          <w:marTop w:val="0"/>
          <w:marBottom w:val="0"/>
          <w:divBdr>
            <w:top w:val="none" w:sz="0" w:space="0" w:color="auto"/>
            <w:left w:val="none" w:sz="0" w:space="0" w:color="auto"/>
            <w:bottom w:val="none" w:sz="0" w:space="0" w:color="auto"/>
            <w:right w:val="none" w:sz="0" w:space="0" w:color="auto"/>
          </w:divBdr>
          <w:divsChild>
            <w:div w:id="1958365698">
              <w:marLeft w:val="0"/>
              <w:marRight w:val="0"/>
              <w:marTop w:val="0"/>
              <w:marBottom w:val="0"/>
              <w:divBdr>
                <w:top w:val="none" w:sz="0" w:space="0" w:color="auto"/>
                <w:left w:val="none" w:sz="0" w:space="0" w:color="auto"/>
                <w:bottom w:val="none" w:sz="0" w:space="0" w:color="auto"/>
                <w:right w:val="none" w:sz="0" w:space="0" w:color="auto"/>
              </w:divBdr>
            </w:div>
          </w:divsChild>
        </w:div>
        <w:div w:id="1235704897">
          <w:marLeft w:val="0"/>
          <w:marRight w:val="0"/>
          <w:marTop w:val="0"/>
          <w:marBottom w:val="0"/>
          <w:divBdr>
            <w:top w:val="none" w:sz="0" w:space="0" w:color="auto"/>
            <w:left w:val="none" w:sz="0" w:space="0" w:color="auto"/>
            <w:bottom w:val="none" w:sz="0" w:space="0" w:color="auto"/>
            <w:right w:val="none" w:sz="0" w:space="0" w:color="auto"/>
          </w:divBdr>
          <w:divsChild>
            <w:div w:id="2027710703">
              <w:marLeft w:val="0"/>
              <w:marRight w:val="0"/>
              <w:marTop w:val="0"/>
              <w:marBottom w:val="0"/>
              <w:divBdr>
                <w:top w:val="none" w:sz="0" w:space="0" w:color="auto"/>
                <w:left w:val="none" w:sz="0" w:space="0" w:color="auto"/>
                <w:bottom w:val="none" w:sz="0" w:space="0" w:color="auto"/>
                <w:right w:val="none" w:sz="0" w:space="0" w:color="auto"/>
              </w:divBdr>
            </w:div>
          </w:divsChild>
        </w:div>
        <w:div w:id="1327052582">
          <w:marLeft w:val="0"/>
          <w:marRight w:val="0"/>
          <w:marTop w:val="0"/>
          <w:marBottom w:val="0"/>
          <w:divBdr>
            <w:top w:val="none" w:sz="0" w:space="0" w:color="auto"/>
            <w:left w:val="none" w:sz="0" w:space="0" w:color="auto"/>
            <w:bottom w:val="none" w:sz="0" w:space="0" w:color="auto"/>
            <w:right w:val="none" w:sz="0" w:space="0" w:color="auto"/>
          </w:divBdr>
          <w:divsChild>
            <w:div w:id="652804972">
              <w:marLeft w:val="0"/>
              <w:marRight w:val="0"/>
              <w:marTop w:val="0"/>
              <w:marBottom w:val="0"/>
              <w:divBdr>
                <w:top w:val="none" w:sz="0" w:space="0" w:color="auto"/>
                <w:left w:val="none" w:sz="0" w:space="0" w:color="auto"/>
                <w:bottom w:val="none" w:sz="0" w:space="0" w:color="auto"/>
                <w:right w:val="none" w:sz="0" w:space="0" w:color="auto"/>
              </w:divBdr>
            </w:div>
          </w:divsChild>
        </w:div>
        <w:div w:id="1361275889">
          <w:marLeft w:val="0"/>
          <w:marRight w:val="0"/>
          <w:marTop w:val="0"/>
          <w:marBottom w:val="0"/>
          <w:divBdr>
            <w:top w:val="none" w:sz="0" w:space="0" w:color="auto"/>
            <w:left w:val="none" w:sz="0" w:space="0" w:color="auto"/>
            <w:bottom w:val="none" w:sz="0" w:space="0" w:color="auto"/>
            <w:right w:val="none" w:sz="0" w:space="0" w:color="auto"/>
          </w:divBdr>
          <w:divsChild>
            <w:div w:id="413012345">
              <w:marLeft w:val="0"/>
              <w:marRight w:val="0"/>
              <w:marTop w:val="0"/>
              <w:marBottom w:val="0"/>
              <w:divBdr>
                <w:top w:val="none" w:sz="0" w:space="0" w:color="auto"/>
                <w:left w:val="none" w:sz="0" w:space="0" w:color="auto"/>
                <w:bottom w:val="none" w:sz="0" w:space="0" w:color="auto"/>
                <w:right w:val="none" w:sz="0" w:space="0" w:color="auto"/>
              </w:divBdr>
            </w:div>
          </w:divsChild>
        </w:div>
        <w:div w:id="1463302393">
          <w:marLeft w:val="0"/>
          <w:marRight w:val="0"/>
          <w:marTop w:val="0"/>
          <w:marBottom w:val="0"/>
          <w:divBdr>
            <w:top w:val="none" w:sz="0" w:space="0" w:color="auto"/>
            <w:left w:val="none" w:sz="0" w:space="0" w:color="auto"/>
            <w:bottom w:val="none" w:sz="0" w:space="0" w:color="auto"/>
            <w:right w:val="none" w:sz="0" w:space="0" w:color="auto"/>
          </w:divBdr>
          <w:divsChild>
            <w:div w:id="2146655804">
              <w:marLeft w:val="0"/>
              <w:marRight w:val="0"/>
              <w:marTop w:val="0"/>
              <w:marBottom w:val="0"/>
              <w:divBdr>
                <w:top w:val="none" w:sz="0" w:space="0" w:color="auto"/>
                <w:left w:val="none" w:sz="0" w:space="0" w:color="auto"/>
                <w:bottom w:val="none" w:sz="0" w:space="0" w:color="auto"/>
                <w:right w:val="none" w:sz="0" w:space="0" w:color="auto"/>
              </w:divBdr>
            </w:div>
          </w:divsChild>
        </w:div>
        <w:div w:id="1466923727">
          <w:marLeft w:val="0"/>
          <w:marRight w:val="0"/>
          <w:marTop w:val="0"/>
          <w:marBottom w:val="0"/>
          <w:divBdr>
            <w:top w:val="none" w:sz="0" w:space="0" w:color="auto"/>
            <w:left w:val="none" w:sz="0" w:space="0" w:color="auto"/>
            <w:bottom w:val="none" w:sz="0" w:space="0" w:color="auto"/>
            <w:right w:val="none" w:sz="0" w:space="0" w:color="auto"/>
          </w:divBdr>
          <w:divsChild>
            <w:div w:id="1561987081">
              <w:marLeft w:val="0"/>
              <w:marRight w:val="0"/>
              <w:marTop w:val="0"/>
              <w:marBottom w:val="0"/>
              <w:divBdr>
                <w:top w:val="none" w:sz="0" w:space="0" w:color="auto"/>
                <w:left w:val="none" w:sz="0" w:space="0" w:color="auto"/>
                <w:bottom w:val="none" w:sz="0" w:space="0" w:color="auto"/>
                <w:right w:val="none" w:sz="0" w:space="0" w:color="auto"/>
              </w:divBdr>
            </w:div>
          </w:divsChild>
        </w:div>
        <w:div w:id="1501310675">
          <w:marLeft w:val="0"/>
          <w:marRight w:val="0"/>
          <w:marTop w:val="0"/>
          <w:marBottom w:val="0"/>
          <w:divBdr>
            <w:top w:val="none" w:sz="0" w:space="0" w:color="auto"/>
            <w:left w:val="none" w:sz="0" w:space="0" w:color="auto"/>
            <w:bottom w:val="none" w:sz="0" w:space="0" w:color="auto"/>
            <w:right w:val="none" w:sz="0" w:space="0" w:color="auto"/>
          </w:divBdr>
          <w:divsChild>
            <w:div w:id="1000431875">
              <w:marLeft w:val="0"/>
              <w:marRight w:val="0"/>
              <w:marTop w:val="0"/>
              <w:marBottom w:val="0"/>
              <w:divBdr>
                <w:top w:val="none" w:sz="0" w:space="0" w:color="auto"/>
                <w:left w:val="none" w:sz="0" w:space="0" w:color="auto"/>
                <w:bottom w:val="none" w:sz="0" w:space="0" w:color="auto"/>
                <w:right w:val="none" w:sz="0" w:space="0" w:color="auto"/>
              </w:divBdr>
            </w:div>
          </w:divsChild>
        </w:div>
        <w:div w:id="1641224714">
          <w:marLeft w:val="0"/>
          <w:marRight w:val="0"/>
          <w:marTop w:val="0"/>
          <w:marBottom w:val="0"/>
          <w:divBdr>
            <w:top w:val="none" w:sz="0" w:space="0" w:color="auto"/>
            <w:left w:val="none" w:sz="0" w:space="0" w:color="auto"/>
            <w:bottom w:val="none" w:sz="0" w:space="0" w:color="auto"/>
            <w:right w:val="none" w:sz="0" w:space="0" w:color="auto"/>
          </w:divBdr>
          <w:divsChild>
            <w:div w:id="1177623209">
              <w:marLeft w:val="0"/>
              <w:marRight w:val="0"/>
              <w:marTop w:val="0"/>
              <w:marBottom w:val="0"/>
              <w:divBdr>
                <w:top w:val="none" w:sz="0" w:space="0" w:color="auto"/>
                <w:left w:val="none" w:sz="0" w:space="0" w:color="auto"/>
                <w:bottom w:val="none" w:sz="0" w:space="0" w:color="auto"/>
                <w:right w:val="none" w:sz="0" w:space="0" w:color="auto"/>
              </w:divBdr>
            </w:div>
          </w:divsChild>
        </w:div>
        <w:div w:id="1800293932">
          <w:marLeft w:val="0"/>
          <w:marRight w:val="0"/>
          <w:marTop w:val="0"/>
          <w:marBottom w:val="0"/>
          <w:divBdr>
            <w:top w:val="none" w:sz="0" w:space="0" w:color="auto"/>
            <w:left w:val="none" w:sz="0" w:space="0" w:color="auto"/>
            <w:bottom w:val="none" w:sz="0" w:space="0" w:color="auto"/>
            <w:right w:val="none" w:sz="0" w:space="0" w:color="auto"/>
          </w:divBdr>
          <w:divsChild>
            <w:div w:id="1877306015">
              <w:marLeft w:val="0"/>
              <w:marRight w:val="0"/>
              <w:marTop w:val="0"/>
              <w:marBottom w:val="0"/>
              <w:divBdr>
                <w:top w:val="none" w:sz="0" w:space="0" w:color="auto"/>
                <w:left w:val="none" w:sz="0" w:space="0" w:color="auto"/>
                <w:bottom w:val="none" w:sz="0" w:space="0" w:color="auto"/>
                <w:right w:val="none" w:sz="0" w:space="0" w:color="auto"/>
              </w:divBdr>
            </w:div>
          </w:divsChild>
        </w:div>
        <w:div w:id="1854102910">
          <w:marLeft w:val="0"/>
          <w:marRight w:val="0"/>
          <w:marTop w:val="0"/>
          <w:marBottom w:val="0"/>
          <w:divBdr>
            <w:top w:val="none" w:sz="0" w:space="0" w:color="auto"/>
            <w:left w:val="none" w:sz="0" w:space="0" w:color="auto"/>
            <w:bottom w:val="none" w:sz="0" w:space="0" w:color="auto"/>
            <w:right w:val="none" w:sz="0" w:space="0" w:color="auto"/>
          </w:divBdr>
          <w:divsChild>
            <w:div w:id="1408846632">
              <w:marLeft w:val="0"/>
              <w:marRight w:val="0"/>
              <w:marTop w:val="0"/>
              <w:marBottom w:val="0"/>
              <w:divBdr>
                <w:top w:val="none" w:sz="0" w:space="0" w:color="auto"/>
                <w:left w:val="none" w:sz="0" w:space="0" w:color="auto"/>
                <w:bottom w:val="none" w:sz="0" w:space="0" w:color="auto"/>
                <w:right w:val="none" w:sz="0" w:space="0" w:color="auto"/>
              </w:divBdr>
            </w:div>
          </w:divsChild>
        </w:div>
        <w:div w:id="2029140397">
          <w:marLeft w:val="0"/>
          <w:marRight w:val="0"/>
          <w:marTop w:val="0"/>
          <w:marBottom w:val="0"/>
          <w:divBdr>
            <w:top w:val="none" w:sz="0" w:space="0" w:color="auto"/>
            <w:left w:val="none" w:sz="0" w:space="0" w:color="auto"/>
            <w:bottom w:val="none" w:sz="0" w:space="0" w:color="auto"/>
            <w:right w:val="none" w:sz="0" w:space="0" w:color="auto"/>
          </w:divBdr>
          <w:divsChild>
            <w:div w:id="812331238">
              <w:marLeft w:val="0"/>
              <w:marRight w:val="0"/>
              <w:marTop w:val="0"/>
              <w:marBottom w:val="0"/>
              <w:divBdr>
                <w:top w:val="none" w:sz="0" w:space="0" w:color="auto"/>
                <w:left w:val="none" w:sz="0" w:space="0" w:color="auto"/>
                <w:bottom w:val="none" w:sz="0" w:space="0" w:color="auto"/>
                <w:right w:val="none" w:sz="0" w:space="0" w:color="auto"/>
              </w:divBdr>
            </w:div>
          </w:divsChild>
        </w:div>
        <w:div w:id="2051302363">
          <w:marLeft w:val="0"/>
          <w:marRight w:val="0"/>
          <w:marTop w:val="0"/>
          <w:marBottom w:val="0"/>
          <w:divBdr>
            <w:top w:val="none" w:sz="0" w:space="0" w:color="auto"/>
            <w:left w:val="none" w:sz="0" w:space="0" w:color="auto"/>
            <w:bottom w:val="none" w:sz="0" w:space="0" w:color="auto"/>
            <w:right w:val="none" w:sz="0" w:space="0" w:color="auto"/>
          </w:divBdr>
          <w:divsChild>
            <w:div w:id="40793753">
              <w:marLeft w:val="0"/>
              <w:marRight w:val="0"/>
              <w:marTop w:val="0"/>
              <w:marBottom w:val="0"/>
              <w:divBdr>
                <w:top w:val="none" w:sz="0" w:space="0" w:color="auto"/>
                <w:left w:val="none" w:sz="0" w:space="0" w:color="auto"/>
                <w:bottom w:val="none" w:sz="0" w:space="0" w:color="auto"/>
                <w:right w:val="none" w:sz="0" w:space="0" w:color="auto"/>
              </w:divBdr>
            </w:div>
          </w:divsChild>
        </w:div>
        <w:div w:id="2081366472">
          <w:marLeft w:val="0"/>
          <w:marRight w:val="0"/>
          <w:marTop w:val="0"/>
          <w:marBottom w:val="0"/>
          <w:divBdr>
            <w:top w:val="none" w:sz="0" w:space="0" w:color="auto"/>
            <w:left w:val="none" w:sz="0" w:space="0" w:color="auto"/>
            <w:bottom w:val="none" w:sz="0" w:space="0" w:color="auto"/>
            <w:right w:val="none" w:sz="0" w:space="0" w:color="auto"/>
          </w:divBdr>
          <w:divsChild>
            <w:div w:id="3215758">
              <w:marLeft w:val="0"/>
              <w:marRight w:val="0"/>
              <w:marTop w:val="0"/>
              <w:marBottom w:val="0"/>
              <w:divBdr>
                <w:top w:val="none" w:sz="0" w:space="0" w:color="auto"/>
                <w:left w:val="none" w:sz="0" w:space="0" w:color="auto"/>
                <w:bottom w:val="none" w:sz="0" w:space="0" w:color="auto"/>
                <w:right w:val="none" w:sz="0" w:space="0" w:color="auto"/>
              </w:divBdr>
            </w:div>
            <w:div w:id="1181168250">
              <w:marLeft w:val="0"/>
              <w:marRight w:val="0"/>
              <w:marTop w:val="0"/>
              <w:marBottom w:val="0"/>
              <w:divBdr>
                <w:top w:val="none" w:sz="0" w:space="0" w:color="auto"/>
                <w:left w:val="none" w:sz="0" w:space="0" w:color="auto"/>
                <w:bottom w:val="none" w:sz="0" w:space="0" w:color="auto"/>
                <w:right w:val="none" w:sz="0" w:space="0" w:color="auto"/>
              </w:divBdr>
            </w:div>
          </w:divsChild>
        </w:div>
        <w:div w:id="2100590974">
          <w:marLeft w:val="0"/>
          <w:marRight w:val="0"/>
          <w:marTop w:val="0"/>
          <w:marBottom w:val="0"/>
          <w:divBdr>
            <w:top w:val="none" w:sz="0" w:space="0" w:color="auto"/>
            <w:left w:val="none" w:sz="0" w:space="0" w:color="auto"/>
            <w:bottom w:val="none" w:sz="0" w:space="0" w:color="auto"/>
            <w:right w:val="none" w:sz="0" w:space="0" w:color="auto"/>
          </w:divBdr>
          <w:divsChild>
            <w:div w:id="1219783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2953">
      <w:bodyDiv w:val="1"/>
      <w:marLeft w:val="0"/>
      <w:marRight w:val="0"/>
      <w:marTop w:val="0"/>
      <w:marBottom w:val="0"/>
      <w:divBdr>
        <w:top w:val="none" w:sz="0" w:space="0" w:color="auto"/>
        <w:left w:val="none" w:sz="0" w:space="0" w:color="auto"/>
        <w:bottom w:val="none" w:sz="0" w:space="0" w:color="auto"/>
        <w:right w:val="none" w:sz="0" w:space="0" w:color="auto"/>
      </w:divBdr>
    </w:div>
    <w:div w:id="2062899297">
      <w:bodyDiv w:val="1"/>
      <w:marLeft w:val="0"/>
      <w:marRight w:val="0"/>
      <w:marTop w:val="0"/>
      <w:marBottom w:val="0"/>
      <w:divBdr>
        <w:top w:val="none" w:sz="0" w:space="0" w:color="auto"/>
        <w:left w:val="none" w:sz="0" w:space="0" w:color="auto"/>
        <w:bottom w:val="none" w:sz="0" w:space="0" w:color="auto"/>
        <w:right w:val="none" w:sz="0" w:space="0" w:color="auto"/>
      </w:divBdr>
    </w:div>
    <w:div w:id="2090761449">
      <w:bodyDiv w:val="1"/>
      <w:marLeft w:val="0"/>
      <w:marRight w:val="0"/>
      <w:marTop w:val="0"/>
      <w:marBottom w:val="0"/>
      <w:divBdr>
        <w:top w:val="none" w:sz="0" w:space="0" w:color="auto"/>
        <w:left w:val="none" w:sz="0" w:space="0" w:color="auto"/>
        <w:bottom w:val="none" w:sz="0" w:space="0" w:color="auto"/>
        <w:right w:val="none" w:sz="0" w:space="0" w:color="auto"/>
      </w:divBdr>
    </w:div>
    <w:div w:id="2130541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BuddsoddiadaMonitro@medr.cymr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BuddsoddiadaMonitro@medr.cymru"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BuddsoddiadaMonitro@medr.cymru"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mailto:BuddsoddiadaMonitro@medr.cymr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BuddsoddiadaMonitro@medr.cymru"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mailto:BuddsoddiadaMonitro@medr.cymr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uddsoddiadaMonitro@medr.cymru" TargetMode="External"/><Relationship Id="rId22"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www.llyw.cymru/y-cod-anghenion-dysgu-ychwanegol"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maRaczka\OneDrive%20-%20CTER%20Wales\Documents\Custom%20Office%20Templates\Word%20template%20-%20publicatio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1781BC697BF403793AC9A13DD2F1A7C"/>
        <w:category>
          <w:name w:val="General"/>
          <w:gallery w:val="placeholder"/>
        </w:category>
        <w:types>
          <w:type w:val="bbPlcHdr"/>
        </w:types>
        <w:behaviors>
          <w:behavior w:val="content"/>
        </w:behaviors>
        <w:guid w:val="{37D27BD4-9B9D-4083-BEA0-D6C99292A110}"/>
      </w:docPartPr>
      <w:docPartBody>
        <w:p w:rsidR="008D748E" w:rsidRDefault="00B3718A" w:rsidP="00B3718A">
          <w:pPr>
            <w:pStyle w:val="71781BC697BF403793AC9A13DD2F1A7C"/>
          </w:pPr>
          <w:r w:rsidRPr="008D5CBC">
            <w:rPr>
              <w:rStyle w:val="PlaceholderText"/>
            </w:rPr>
            <w:t>Click or tap to enter a date.</w:t>
          </w:r>
        </w:p>
      </w:docPartBody>
    </w:docPart>
    <w:docPart>
      <w:docPartPr>
        <w:name w:val="E8AB3BA87A2345B89CCC520187FC3270"/>
        <w:category>
          <w:name w:val="General"/>
          <w:gallery w:val="placeholder"/>
        </w:category>
        <w:types>
          <w:type w:val="bbPlcHdr"/>
        </w:types>
        <w:behaviors>
          <w:behavior w:val="content"/>
        </w:behaviors>
        <w:guid w:val="{2645BB28-866D-4B6A-AB52-B5FD21908788}"/>
      </w:docPartPr>
      <w:docPartBody>
        <w:p w:rsidR="008D748E" w:rsidRDefault="00B3718A" w:rsidP="00B3718A">
          <w:pPr>
            <w:pStyle w:val="E8AB3BA87A2345B89CCC520187FC3270"/>
          </w:pPr>
          <w:r w:rsidRPr="008D5CBC">
            <w:rPr>
              <w:rStyle w:val="PlaceholderText"/>
            </w:rPr>
            <w:t>Click or tap to enter a date.</w:t>
          </w:r>
        </w:p>
      </w:docPartBody>
    </w:docPart>
    <w:docPart>
      <w:docPartPr>
        <w:name w:val="7FE6893B1E0141659A16E600ECD05A7C"/>
        <w:category>
          <w:name w:val="General"/>
          <w:gallery w:val="placeholder"/>
        </w:category>
        <w:types>
          <w:type w:val="bbPlcHdr"/>
        </w:types>
        <w:behaviors>
          <w:behavior w:val="content"/>
        </w:behaviors>
        <w:guid w:val="{4B7E4C50-91AB-4184-A585-A667C3314564}"/>
      </w:docPartPr>
      <w:docPartBody>
        <w:p w:rsidR="008D748E" w:rsidRDefault="00B3718A" w:rsidP="00B3718A">
          <w:pPr>
            <w:pStyle w:val="7FE6893B1E0141659A16E600ECD05A7C"/>
          </w:pPr>
          <w:r w:rsidRPr="008D5CBC">
            <w:rPr>
              <w:rStyle w:val="PlaceholderText"/>
            </w:rPr>
            <w:t>Click or tap to enter a date.</w:t>
          </w:r>
        </w:p>
      </w:docPartBody>
    </w:docPart>
    <w:docPart>
      <w:docPartPr>
        <w:name w:val="8D8E9BD9A44F41CEAD1B4F34534A7B64"/>
        <w:category>
          <w:name w:val="General"/>
          <w:gallery w:val="placeholder"/>
        </w:category>
        <w:types>
          <w:type w:val="bbPlcHdr"/>
        </w:types>
        <w:behaviors>
          <w:behavior w:val="content"/>
        </w:behaviors>
        <w:guid w:val="{9AFF534B-4DCD-4F4D-8EFD-5331D720E50C}"/>
      </w:docPartPr>
      <w:docPartBody>
        <w:p w:rsidR="008D748E" w:rsidRDefault="00B3718A" w:rsidP="00B3718A">
          <w:pPr>
            <w:pStyle w:val="8D8E9BD9A44F41CEAD1B4F34534A7B64"/>
          </w:pPr>
          <w:r w:rsidRPr="008D5CBC">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Noto Sans">
    <w:panose1 w:val="020B0502040504020204"/>
    <w:charset w:val="00"/>
    <w:family w:val="swiss"/>
    <w:pitch w:val="variable"/>
    <w:sig w:usb0="E00082FF" w:usb1="400078FF" w:usb2="0800002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8C0"/>
    <w:rsid w:val="00047EAA"/>
    <w:rsid w:val="000C6B41"/>
    <w:rsid w:val="001268AE"/>
    <w:rsid w:val="002030D4"/>
    <w:rsid w:val="00212D7C"/>
    <w:rsid w:val="003941B8"/>
    <w:rsid w:val="003C276B"/>
    <w:rsid w:val="005E0051"/>
    <w:rsid w:val="006F3BFF"/>
    <w:rsid w:val="007D04B8"/>
    <w:rsid w:val="007F36EB"/>
    <w:rsid w:val="008166B4"/>
    <w:rsid w:val="0082617D"/>
    <w:rsid w:val="008556FC"/>
    <w:rsid w:val="008B4013"/>
    <w:rsid w:val="008D679C"/>
    <w:rsid w:val="008D748E"/>
    <w:rsid w:val="009A01BC"/>
    <w:rsid w:val="00A3120E"/>
    <w:rsid w:val="00A863C5"/>
    <w:rsid w:val="00B3718A"/>
    <w:rsid w:val="00B53D9E"/>
    <w:rsid w:val="00BE1863"/>
    <w:rsid w:val="00C23E38"/>
    <w:rsid w:val="00D717A4"/>
    <w:rsid w:val="00E468C0"/>
    <w:rsid w:val="00F85D7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3718A"/>
    <w:rPr>
      <w:color w:val="666666"/>
    </w:rPr>
  </w:style>
  <w:style w:type="paragraph" w:customStyle="1" w:styleId="71781BC697BF403793AC9A13DD2F1A7C">
    <w:name w:val="71781BC697BF403793AC9A13DD2F1A7C"/>
    <w:rsid w:val="00B3718A"/>
  </w:style>
  <w:style w:type="paragraph" w:customStyle="1" w:styleId="E8AB3BA87A2345B89CCC520187FC3270">
    <w:name w:val="E8AB3BA87A2345B89CCC520187FC3270"/>
    <w:rsid w:val="00B3718A"/>
  </w:style>
  <w:style w:type="paragraph" w:customStyle="1" w:styleId="7FE6893B1E0141659A16E600ECD05A7C">
    <w:name w:val="7FE6893B1E0141659A16E600ECD05A7C"/>
    <w:rsid w:val="00B3718A"/>
  </w:style>
  <w:style w:type="paragraph" w:customStyle="1" w:styleId="8D8E9BD9A44F41CEAD1B4F34534A7B64">
    <w:name w:val="8D8E9BD9A44F41CEAD1B4F34534A7B64"/>
    <w:rsid w:val="00B371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Medr">
      <a:dk1>
        <a:sysClr val="windowText" lastClr="000000"/>
      </a:dk1>
      <a:lt1>
        <a:sysClr val="window" lastClr="FFFFFF"/>
      </a:lt1>
      <a:dk2>
        <a:srgbClr val="333030"/>
      </a:dk2>
      <a:lt2>
        <a:srgbClr val="F0F0F0"/>
      </a:lt2>
      <a:accent1>
        <a:srgbClr val="005C4F"/>
      </a:accent1>
      <a:accent2>
        <a:srgbClr val="D9BDFF"/>
      </a:accent2>
      <a:accent3>
        <a:srgbClr val="FFEB8F"/>
      </a:accent3>
      <a:accent4>
        <a:srgbClr val="0F9ED5"/>
      </a:accent4>
      <a:accent5>
        <a:srgbClr val="A02B93"/>
      </a:accent5>
      <a:accent6>
        <a:srgbClr val="0E2841"/>
      </a:accent6>
      <a:hlink>
        <a:srgbClr val="0000FF"/>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4D4F490EDC1D46A901B2E389B1CA82" ma:contentTypeVersion="12" ma:contentTypeDescription="Create a new document." ma:contentTypeScope="" ma:versionID="c757ac14bb6f2f59ef8b87fd07dc76ab">
  <xsd:schema xmlns:xsd="http://www.w3.org/2001/XMLSchema" xmlns:xs="http://www.w3.org/2001/XMLSchema" xmlns:p="http://schemas.microsoft.com/office/2006/metadata/properties" xmlns:ns2="a487242c-3ae8-4408-8791-e1f8d0403b0c" xmlns:ns3="92567d9d-1251-432f-a98b-e30b92dfcbcd" targetNamespace="http://schemas.microsoft.com/office/2006/metadata/properties" ma:root="true" ma:fieldsID="6ef0924a57dd6db6af7631b1345801ec" ns2:_="" ns3:_="">
    <xsd:import namespace="a487242c-3ae8-4408-8791-e1f8d0403b0c"/>
    <xsd:import namespace="92567d9d-1251-432f-a98b-e30b92dfcbc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87242c-3ae8-4408-8791-e1f8d0403b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91eaf9d-f29b-4565-a0fa-a28d9550a38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567d9d-1251-432f-a98b-e30b92dfcbc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73b4670-2df0-412e-93f2-a27dd6687da7}" ma:internalName="TaxCatchAll" ma:showField="CatchAllData" ma:web="92567d9d-1251-432f-a98b-e30b92dfcb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487242c-3ae8-4408-8791-e1f8d0403b0c">
      <Terms xmlns="http://schemas.microsoft.com/office/infopath/2007/PartnerControls"/>
    </lcf76f155ced4ddcb4097134ff3c332f>
    <TaxCatchAll xmlns="92567d9d-1251-432f-a98b-e30b92dfcbc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8D5E1A-A1FF-4E49-8E03-4F14B68280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87242c-3ae8-4408-8791-e1f8d0403b0c"/>
    <ds:schemaRef ds:uri="92567d9d-1251-432f-a98b-e30b92dfcb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14DAC5-B7C4-41E1-B545-C00ED4EDAE9A}">
  <ds:schemaRefs>
    <ds:schemaRef ds:uri="http://schemas.openxmlformats.org/officeDocument/2006/bibliography"/>
  </ds:schemaRefs>
</ds:datastoreItem>
</file>

<file path=customXml/itemProps3.xml><?xml version="1.0" encoding="utf-8"?>
<ds:datastoreItem xmlns:ds="http://schemas.openxmlformats.org/officeDocument/2006/customXml" ds:itemID="{971A94C5-4020-4FC5-8B7B-B39C0CE94FA9}">
  <ds:schemaRefs>
    <ds:schemaRef ds:uri="http://schemas.microsoft.com/office/2006/metadata/properties"/>
    <ds:schemaRef ds:uri="http://schemas.microsoft.com/office/infopath/2007/PartnerControls"/>
    <ds:schemaRef ds:uri="a487242c-3ae8-4408-8791-e1f8d0403b0c"/>
    <ds:schemaRef ds:uri="92567d9d-1251-432f-a98b-e30b92dfcbcd"/>
  </ds:schemaRefs>
</ds:datastoreItem>
</file>

<file path=customXml/itemProps4.xml><?xml version="1.0" encoding="utf-8"?>
<ds:datastoreItem xmlns:ds="http://schemas.openxmlformats.org/officeDocument/2006/customXml" ds:itemID="{5CB2D16C-42E0-466F-85E4-4087D4EAAAFA}">
  <ds:schemaRefs>
    <ds:schemaRef ds:uri="http://schemas.microsoft.com/sharepoint/v3/contenttype/forms"/>
  </ds:schemaRefs>
</ds:datastoreItem>
</file>

<file path=docMetadata/LabelInfo.xml><?xml version="1.0" encoding="utf-8"?>
<clbl:labelList xmlns:clbl="http://schemas.microsoft.com/office/2020/mipLabelMetadata">
  <clbl:label id="{b81c0cdd-42e7-43ee-a207-27cba4148442}" enabled="1" method="Standard" siteId="{4eb1528b-5ec4-4651-b34d-ef219eb6eca8}" removed="0"/>
</clbl:labelList>
</file>

<file path=docProps/app.xml><?xml version="1.0" encoding="utf-8"?>
<Properties xmlns="http://schemas.openxmlformats.org/officeDocument/2006/extended-properties" xmlns:vt="http://schemas.openxmlformats.org/officeDocument/2006/docPropsVTypes">
  <Template>Word template - publication</Template>
  <TotalTime>0</TotalTime>
  <Pages>18</Pages>
  <Words>3988</Words>
  <Characters>21817</Characters>
  <Application>Microsoft Office Word</Application>
  <DocSecurity>0</DocSecurity>
  <Lines>948</Lines>
  <Paragraphs>430</Paragraphs>
  <ScaleCrop>false</ScaleCrop>
  <Company>Medr</Company>
  <LinksUpToDate>false</LinksUpToDate>
  <CharactersWithSpaces>25375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sian.dorrington@medr.cymru</dc:creator>
  <cp:keywords/>
  <dc:description/>
  <cp:lastModifiedBy>Jane Gulliford</cp:lastModifiedBy>
  <cp:revision>192</cp:revision>
  <cp:lastPrinted>2025-07-15T08:39:00Z</cp:lastPrinted>
  <dcterms:created xsi:type="dcterms:W3CDTF">2025-07-02T07:36:00Z</dcterms:created>
  <dcterms:modified xsi:type="dcterms:W3CDTF">2025-07-22T09:31:00Z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81c0cdd-42e7-43ee-a207-27cba4148442_Enabled">
    <vt:lpwstr>true</vt:lpwstr>
  </property>
  <property fmtid="{D5CDD505-2E9C-101B-9397-08002B2CF9AE}" pid="3" name="MSIP_Label_b81c0cdd-42e7-43ee-a207-27cba4148442_SetDate">
    <vt:lpwstr>2024-08-19T16:23:34Z</vt:lpwstr>
  </property>
  <property fmtid="{D5CDD505-2E9C-101B-9397-08002B2CF9AE}" pid="4" name="MSIP_Label_b81c0cdd-42e7-43ee-a207-27cba4148442_Method">
    <vt:lpwstr>Standard</vt:lpwstr>
  </property>
  <property fmtid="{D5CDD505-2E9C-101B-9397-08002B2CF9AE}" pid="5" name="MSIP_Label_b81c0cdd-42e7-43ee-a207-27cba4148442_Name">
    <vt:lpwstr>Official</vt:lpwstr>
  </property>
  <property fmtid="{D5CDD505-2E9C-101B-9397-08002B2CF9AE}" pid="6" name="MSIP_Label_b81c0cdd-42e7-43ee-a207-27cba4148442_SiteId">
    <vt:lpwstr>4eb1528b-5ec4-4651-b34d-ef219eb6eca8</vt:lpwstr>
  </property>
  <property fmtid="{D5CDD505-2E9C-101B-9397-08002B2CF9AE}" pid="7" name="MSIP_Label_b81c0cdd-42e7-43ee-a207-27cba4148442_ActionId">
    <vt:lpwstr>b9a37656-e22f-4389-904e-3e650ff89bf0</vt:lpwstr>
  </property>
  <property fmtid="{D5CDD505-2E9C-101B-9397-08002B2CF9AE}" pid="8" name="MSIP_Label_b81c0cdd-42e7-43ee-a207-27cba4148442_ContentBits">
    <vt:lpwstr>0</vt:lpwstr>
  </property>
  <property fmtid="{D5CDD505-2E9C-101B-9397-08002B2CF9AE}" pid="9" name="ContentTypeId">
    <vt:lpwstr>0x010100CB4D4F490EDC1D46A901B2E389B1CA82</vt:lpwstr>
  </property>
  <property fmtid="{D5CDD505-2E9C-101B-9397-08002B2CF9AE}" pid="10" name="MediaServiceImageTags">
    <vt:lpwstr/>
  </property>
</Properties>
</file>